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72EE9" w14:textId="77777777" w:rsidR="00F16D5D" w:rsidRPr="001C2668" w:rsidRDefault="00F16D5D" w:rsidP="00F16D5D">
      <w:pPr>
        <w:jc w:val="center"/>
        <w:rPr>
          <w:rFonts w:ascii="Cambria" w:hAnsi="Cambria"/>
          <w:b/>
          <w:bCs/>
        </w:rPr>
      </w:pPr>
      <w:r w:rsidRPr="001C2668">
        <w:rPr>
          <w:rFonts w:ascii="Cambria" w:hAnsi="Cambria"/>
          <w:b/>
          <w:bCs/>
        </w:rPr>
        <w:t>FIŞA DISCIPLINEI</w:t>
      </w:r>
    </w:p>
    <w:p w14:paraId="2D6F9862" w14:textId="54149BBF" w:rsidR="00F16D5D" w:rsidRPr="002F6DD4" w:rsidRDefault="00F16D5D" w:rsidP="00F16D5D">
      <w:pPr>
        <w:jc w:val="center"/>
        <w:rPr>
          <w:rFonts w:ascii="Cambria" w:hAnsi="Cambria"/>
          <w:i/>
          <w:iCs/>
          <w:color w:val="000000" w:themeColor="text1"/>
        </w:rPr>
      </w:pPr>
      <w:r>
        <w:rPr>
          <w:rFonts w:ascii="Cambria" w:hAnsi="Cambria"/>
          <w:i/>
          <w:iCs/>
          <w:color w:val="000000" w:themeColor="text1"/>
        </w:rPr>
        <w:t>Colaborare regizor-actor</w:t>
      </w:r>
    </w:p>
    <w:p w14:paraId="2D35A51F" w14:textId="77777777" w:rsidR="00F16D5D" w:rsidRPr="00463C4A" w:rsidRDefault="00F16D5D" w:rsidP="00F16D5D">
      <w:pPr>
        <w:jc w:val="center"/>
        <w:rPr>
          <w:rFonts w:ascii="Cambria" w:hAnsi="Cambria"/>
          <w:color w:val="000000" w:themeColor="text1"/>
        </w:rPr>
      </w:pPr>
      <w:r w:rsidRPr="002F6DD4">
        <w:rPr>
          <w:rFonts w:ascii="Cambria" w:hAnsi="Cambria"/>
          <w:color w:val="000000" w:themeColor="text1"/>
        </w:rPr>
        <w:t>Anul universitar 2025/2026</w:t>
      </w:r>
    </w:p>
    <w:p w14:paraId="7E0C4E9B" w14:textId="77777777" w:rsidR="00F16D5D" w:rsidRPr="001C2668" w:rsidRDefault="00F16D5D" w:rsidP="00F16D5D">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F16D5D" w:rsidRPr="00D51618" w14:paraId="5F309157" w14:textId="77777777" w:rsidTr="00D474F2">
        <w:trPr>
          <w:trHeight w:val="284"/>
        </w:trPr>
        <w:tc>
          <w:tcPr>
            <w:tcW w:w="3403" w:type="dxa"/>
            <w:vAlign w:val="center"/>
          </w:tcPr>
          <w:p w14:paraId="393080ED" w14:textId="77777777" w:rsidR="00F16D5D" w:rsidRPr="00D51618" w:rsidRDefault="00F16D5D" w:rsidP="00D474F2">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14CEDE3D" w14:textId="77777777" w:rsidR="00F16D5D" w:rsidRPr="002F6DD4" w:rsidRDefault="00F16D5D"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F16D5D" w:rsidRPr="00D51618" w14:paraId="29066D1D" w14:textId="77777777" w:rsidTr="00D474F2">
        <w:trPr>
          <w:trHeight w:val="284"/>
        </w:trPr>
        <w:tc>
          <w:tcPr>
            <w:tcW w:w="3403" w:type="dxa"/>
            <w:vAlign w:val="center"/>
          </w:tcPr>
          <w:p w14:paraId="6544A5DF" w14:textId="77777777" w:rsidR="00F16D5D" w:rsidRPr="00D51618" w:rsidRDefault="00F16D5D" w:rsidP="00D474F2">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9C521A" w14:textId="77777777" w:rsidR="00F16D5D" w:rsidRPr="00D51618" w:rsidRDefault="00F16D5D"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F16D5D" w:rsidRPr="00D51618" w14:paraId="79A425DC" w14:textId="77777777" w:rsidTr="00D474F2">
        <w:trPr>
          <w:trHeight w:val="284"/>
        </w:trPr>
        <w:tc>
          <w:tcPr>
            <w:tcW w:w="3403" w:type="dxa"/>
            <w:vAlign w:val="center"/>
          </w:tcPr>
          <w:p w14:paraId="7694B7D1" w14:textId="77777777" w:rsidR="00F16D5D" w:rsidRPr="00D51618" w:rsidRDefault="00F16D5D" w:rsidP="00D474F2">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425CB54D" w14:textId="77777777" w:rsidR="00F16D5D" w:rsidRPr="00D51618" w:rsidRDefault="00F16D5D"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de Teatru Maghiar</w:t>
            </w:r>
          </w:p>
        </w:tc>
      </w:tr>
      <w:tr w:rsidR="00F16D5D" w:rsidRPr="00D51618" w14:paraId="38C0D681" w14:textId="77777777" w:rsidTr="00D474F2">
        <w:trPr>
          <w:trHeight w:val="284"/>
        </w:trPr>
        <w:tc>
          <w:tcPr>
            <w:tcW w:w="3403" w:type="dxa"/>
            <w:vAlign w:val="center"/>
          </w:tcPr>
          <w:p w14:paraId="294D4F6D" w14:textId="77777777" w:rsidR="00F16D5D" w:rsidRPr="00D51618" w:rsidRDefault="00F16D5D" w:rsidP="00D474F2">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15ECCEA9" w14:textId="77777777" w:rsidR="00F16D5D" w:rsidRPr="00D51618" w:rsidRDefault="00F16D5D"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F16D5D" w:rsidRPr="00D51618" w14:paraId="05F622B9" w14:textId="77777777" w:rsidTr="00D474F2">
        <w:trPr>
          <w:trHeight w:val="284"/>
        </w:trPr>
        <w:tc>
          <w:tcPr>
            <w:tcW w:w="3403" w:type="dxa"/>
            <w:vAlign w:val="center"/>
          </w:tcPr>
          <w:p w14:paraId="58F1D3AD" w14:textId="77777777" w:rsidR="00F16D5D" w:rsidRPr="00D51618" w:rsidRDefault="00F16D5D" w:rsidP="00D474F2">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50527242" w14:textId="77777777" w:rsidR="00F16D5D" w:rsidRPr="00D51618" w:rsidRDefault="00F16D5D"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F16D5D" w:rsidRPr="00D51618" w14:paraId="0014FCE6" w14:textId="77777777" w:rsidTr="00D474F2">
        <w:trPr>
          <w:trHeight w:val="284"/>
        </w:trPr>
        <w:tc>
          <w:tcPr>
            <w:tcW w:w="3403" w:type="dxa"/>
            <w:vAlign w:val="center"/>
          </w:tcPr>
          <w:p w14:paraId="4E9ED764" w14:textId="77777777" w:rsidR="00F16D5D" w:rsidRPr="00D51618" w:rsidRDefault="00F16D5D" w:rsidP="00D474F2">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3EB9FC68" w14:textId="77777777" w:rsidR="00F16D5D" w:rsidRPr="00D51618" w:rsidRDefault="00F16D5D" w:rsidP="00D474F2">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Artele spectacolului (Actorie)</w:t>
            </w:r>
          </w:p>
        </w:tc>
      </w:tr>
      <w:tr w:rsidR="00F16D5D" w:rsidRPr="00D51618" w14:paraId="4B48BECA" w14:textId="77777777" w:rsidTr="00D474F2">
        <w:trPr>
          <w:trHeight w:val="284"/>
        </w:trPr>
        <w:tc>
          <w:tcPr>
            <w:tcW w:w="3403" w:type="dxa"/>
            <w:vAlign w:val="center"/>
          </w:tcPr>
          <w:p w14:paraId="4036B23C" w14:textId="77777777" w:rsidR="00F16D5D" w:rsidRPr="00D51618" w:rsidRDefault="00F16D5D" w:rsidP="00D474F2">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0D6087DC" w14:textId="77777777" w:rsidR="00F16D5D" w:rsidRPr="00D51618" w:rsidRDefault="00F16D5D" w:rsidP="00D474F2">
            <w:pPr>
              <w:keepNext/>
              <w:suppressAutoHyphens/>
              <w:spacing w:after="0" w:line="240" w:lineRule="auto"/>
              <w:ind w:left="171" w:right="-625" w:hanging="142"/>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Învățământ cu frecvență</w:t>
            </w:r>
          </w:p>
        </w:tc>
      </w:tr>
    </w:tbl>
    <w:p w14:paraId="40CC2A3E" w14:textId="77777777" w:rsidR="00F16D5D" w:rsidRPr="001C2668" w:rsidRDefault="00F16D5D" w:rsidP="00F16D5D">
      <w:pPr>
        <w:spacing w:after="0"/>
        <w:rPr>
          <w:rFonts w:ascii="Cambria" w:hAnsi="Cambria"/>
          <w:b/>
          <w:sz w:val="20"/>
          <w:szCs w:val="20"/>
        </w:rPr>
      </w:pPr>
    </w:p>
    <w:p w14:paraId="737D64B6" w14:textId="77777777" w:rsidR="00F16D5D" w:rsidRPr="001C2668" w:rsidRDefault="00F16D5D" w:rsidP="00F16D5D">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F16D5D" w:rsidRPr="00972DAD" w14:paraId="570C4529" w14:textId="77777777" w:rsidTr="00D474F2">
        <w:trPr>
          <w:trHeight w:val="284"/>
        </w:trPr>
        <w:tc>
          <w:tcPr>
            <w:tcW w:w="2577" w:type="dxa"/>
            <w:gridSpan w:val="3"/>
            <w:vAlign w:val="center"/>
          </w:tcPr>
          <w:p w14:paraId="2C8D924E" w14:textId="77777777" w:rsidR="00F16D5D" w:rsidRPr="00972DAD" w:rsidRDefault="00F16D5D"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4E327B4C" w14:textId="4C65800C" w:rsidR="00F16D5D" w:rsidRPr="002F6DD4" w:rsidRDefault="00F16D5D" w:rsidP="00D474F2">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Colaborare regizor-actor</w:t>
            </w:r>
          </w:p>
        </w:tc>
        <w:tc>
          <w:tcPr>
            <w:tcW w:w="1701" w:type="dxa"/>
            <w:vAlign w:val="center"/>
          </w:tcPr>
          <w:p w14:paraId="01B0FEF6" w14:textId="77777777" w:rsidR="00F16D5D" w:rsidRPr="00972DAD" w:rsidRDefault="00F16D5D"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E31C981" w14:textId="625EB21B" w:rsidR="00F16D5D" w:rsidRPr="00972DAD" w:rsidRDefault="00F16D5D" w:rsidP="00D474F2">
            <w:pPr>
              <w:suppressAutoHyphens/>
              <w:spacing w:after="0" w:line="240" w:lineRule="auto"/>
              <w:rPr>
                <w:rFonts w:ascii="Cambria" w:eastAsia="Times New Roman" w:hAnsi="Cambria" w:cs="Times New Roman"/>
                <w:b/>
                <w:sz w:val="20"/>
                <w:lang w:eastAsia="zh-CN"/>
              </w:rPr>
            </w:pPr>
            <w:r>
              <w:rPr>
                <w:rFonts w:ascii="Cambria" w:eastAsia="Aptos" w:hAnsi="Cambria" w:cs="Aptos"/>
                <w:color w:val="000000"/>
                <w:sz w:val="20"/>
                <w:szCs w:val="20"/>
                <w:u w:color="000000"/>
                <w14:textOutline w14:w="0" w14:cap="flat" w14:cmpd="sng" w14:algn="ctr">
                  <w14:noFill/>
                  <w14:prstDash w14:val="solid"/>
                  <w14:bevel/>
                </w14:textOutline>
              </w:rPr>
              <w:t>VLM3740</w:t>
            </w:r>
          </w:p>
        </w:tc>
      </w:tr>
      <w:tr w:rsidR="00F16D5D" w:rsidRPr="00972DAD" w14:paraId="6FCA6FE7" w14:textId="77777777" w:rsidTr="00D474F2">
        <w:trPr>
          <w:trHeight w:val="284"/>
        </w:trPr>
        <w:tc>
          <w:tcPr>
            <w:tcW w:w="3427" w:type="dxa"/>
            <w:gridSpan w:val="4"/>
            <w:vAlign w:val="center"/>
          </w:tcPr>
          <w:p w14:paraId="0CC62ADC" w14:textId="77777777" w:rsidR="00F16D5D" w:rsidRPr="00972DAD" w:rsidRDefault="00F16D5D" w:rsidP="00D474F2">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29670228" w14:textId="009EE1F1" w:rsidR="00F16D5D" w:rsidRPr="00B3684A" w:rsidRDefault="00F16D5D" w:rsidP="00D474F2">
            <w:pPr>
              <w:suppressAutoHyphens/>
              <w:spacing w:after="0" w:line="240" w:lineRule="auto"/>
              <w:rPr>
                <w:rFonts w:ascii="Cambria" w:eastAsia="Times New Roman" w:hAnsi="Cambria" w:cs="Times New Roman"/>
                <w:sz w:val="20"/>
                <w:lang w:val="hu-HU" w:eastAsia="zh-CN"/>
              </w:rPr>
            </w:pPr>
            <w:proofErr w:type="spellStart"/>
            <w:r>
              <w:rPr>
                <w:rFonts w:ascii="Cambria" w:eastAsia="Times New Roman" w:hAnsi="Cambria" w:cs="Times New Roman"/>
                <w:sz w:val="20"/>
                <w:lang w:eastAsia="zh-CN"/>
              </w:rPr>
              <w:t>Conf.spec</w:t>
            </w:r>
            <w:proofErr w:type="spellEnd"/>
            <w:r>
              <w:rPr>
                <w:rFonts w:ascii="Cambria" w:eastAsia="Times New Roman" w:hAnsi="Cambria" w:cs="Times New Roman"/>
                <w:sz w:val="20"/>
                <w:lang w:eastAsia="zh-CN"/>
              </w:rPr>
              <w:t xml:space="preserve">. </w:t>
            </w:r>
            <w:proofErr w:type="spellStart"/>
            <w:r>
              <w:rPr>
                <w:rFonts w:ascii="Cambria" w:eastAsia="Times New Roman" w:hAnsi="Cambria" w:cs="Times New Roman"/>
                <w:sz w:val="20"/>
                <w:lang w:eastAsia="zh-CN"/>
              </w:rPr>
              <w:t>Gemza</w:t>
            </w:r>
            <w:proofErr w:type="spellEnd"/>
            <w:r>
              <w:rPr>
                <w:rFonts w:ascii="Cambria" w:eastAsia="Times New Roman" w:hAnsi="Cambria" w:cs="Times New Roman"/>
                <w:sz w:val="20"/>
                <w:lang w:eastAsia="zh-CN"/>
              </w:rPr>
              <w:t xml:space="preserve"> </w:t>
            </w:r>
            <w:proofErr w:type="spellStart"/>
            <w:r>
              <w:rPr>
                <w:rFonts w:ascii="Cambria" w:eastAsia="Times New Roman" w:hAnsi="Cambria" w:cs="Times New Roman"/>
                <w:sz w:val="20"/>
                <w:lang w:eastAsia="zh-CN"/>
              </w:rPr>
              <w:t>Péter</w:t>
            </w:r>
            <w:proofErr w:type="spellEnd"/>
            <w:r>
              <w:rPr>
                <w:rFonts w:ascii="Cambria" w:eastAsia="Times New Roman" w:hAnsi="Cambria" w:cs="Times New Roman"/>
                <w:sz w:val="20"/>
                <w:lang w:eastAsia="zh-CN"/>
              </w:rPr>
              <w:t>,</w:t>
            </w:r>
          </w:p>
        </w:tc>
      </w:tr>
      <w:tr w:rsidR="00F16D5D" w:rsidRPr="00972DAD" w14:paraId="72A9322E" w14:textId="77777777" w:rsidTr="00D474F2">
        <w:trPr>
          <w:trHeight w:val="284"/>
        </w:trPr>
        <w:tc>
          <w:tcPr>
            <w:tcW w:w="3427" w:type="dxa"/>
            <w:gridSpan w:val="4"/>
            <w:tcBorders>
              <w:bottom w:val="single" w:sz="4" w:space="0" w:color="auto"/>
            </w:tcBorders>
            <w:vAlign w:val="center"/>
          </w:tcPr>
          <w:p w14:paraId="4433D3AC" w14:textId="77777777" w:rsidR="00F16D5D" w:rsidRPr="00972DAD" w:rsidRDefault="00F16D5D" w:rsidP="00D474F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7"/>
            <w:tcBorders>
              <w:bottom w:val="single" w:sz="4" w:space="0" w:color="auto"/>
            </w:tcBorders>
            <w:vAlign w:val="center"/>
          </w:tcPr>
          <w:p w14:paraId="134C56C3" w14:textId="4E0DA10D" w:rsidR="00F16D5D" w:rsidRPr="0059448B" w:rsidRDefault="00F16D5D" w:rsidP="00D474F2">
            <w:pPr>
              <w:suppressAutoHyphens/>
              <w:spacing w:after="0" w:line="240" w:lineRule="auto"/>
              <w:rPr>
                <w:rFonts w:ascii="Cambria" w:eastAsia="Times New Roman" w:hAnsi="Cambria" w:cs="Times New Roman"/>
                <w:sz w:val="20"/>
                <w:lang w:val="hu-HU" w:eastAsia="zh-CN"/>
              </w:rPr>
            </w:pPr>
            <w:proofErr w:type="spellStart"/>
            <w:r>
              <w:rPr>
                <w:rFonts w:ascii="Cambria" w:eastAsia="Times New Roman" w:hAnsi="Cambria" w:cs="Times New Roman"/>
                <w:sz w:val="20"/>
                <w:lang w:eastAsia="zh-CN"/>
              </w:rPr>
              <w:t>Conf.spec</w:t>
            </w:r>
            <w:proofErr w:type="spellEnd"/>
            <w:r>
              <w:rPr>
                <w:rFonts w:ascii="Cambria" w:eastAsia="Times New Roman" w:hAnsi="Cambria" w:cs="Times New Roman"/>
                <w:sz w:val="20"/>
                <w:lang w:eastAsia="zh-CN"/>
              </w:rPr>
              <w:t xml:space="preserve">. </w:t>
            </w:r>
            <w:proofErr w:type="spellStart"/>
            <w:r>
              <w:rPr>
                <w:rFonts w:ascii="Cambria" w:eastAsia="Times New Roman" w:hAnsi="Cambria" w:cs="Times New Roman"/>
                <w:sz w:val="20"/>
                <w:lang w:eastAsia="zh-CN"/>
              </w:rPr>
              <w:t>Gemza</w:t>
            </w:r>
            <w:proofErr w:type="spellEnd"/>
            <w:r>
              <w:rPr>
                <w:rFonts w:ascii="Cambria" w:eastAsia="Times New Roman" w:hAnsi="Cambria" w:cs="Times New Roman"/>
                <w:sz w:val="20"/>
                <w:lang w:eastAsia="zh-CN"/>
              </w:rPr>
              <w:t xml:space="preserve"> </w:t>
            </w:r>
            <w:proofErr w:type="spellStart"/>
            <w:r>
              <w:rPr>
                <w:rFonts w:ascii="Cambria" w:eastAsia="Times New Roman" w:hAnsi="Cambria" w:cs="Times New Roman"/>
                <w:sz w:val="20"/>
                <w:lang w:eastAsia="zh-CN"/>
              </w:rPr>
              <w:t>Péter</w:t>
            </w:r>
            <w:proofErr w:type="spellEnd"/>
            <w:r>
              <w:rPr>
                <w:rFonts w:ascii="Cambria" w:eastAsia="Times New Roman" w:hAnsi="Cambria" w:cs="Times New Roman"/>
                <w:sz w:val="20"/>
                <w:lang w:eastAsia="zh-CN"/>
              </w:rPr>
              <w:t xml:space="preserve">, drd. </w:t>
            </w:r>
            <w:proofErr w:type="spellStart"/>
            <w:r>
              <w:rPr>
                <w:rFonts w:ascii="Cambria" w:eastAsia="Times New Roman" w:hAnsi="Cambria" w:cs="Times New Roman"/>
                <w:sz w:val="20"/>
                <w:lang w:eastAsia="zh-CN"/>
              </w:rPr>
              <w:t>Tasnády-Sáhy</w:t>
            </w:r>
            <w:proofErr w:type="spellEnd"/>
            <w:r>
              <w:rPr>
                <w:rFonts w:ascii="Cambria" w:eastAsia="Times New Roman" w:hAnsi="Cambria" w:cs="Times New Roman"/>
                <w:sz w:val="20"/>
                <w:lang w:eastAsia="zh-CN"/>
              </w:rPr>
              <w:t xml:space="preserve"> </w:t>
            </w:r>
            <w:proofErr w:type="spellStart"/>
            <w:r>
              <w:rPr>
                <w:rFonts w:ascii="Cambria" w:eastAsia="Times New Roman" w:hAnsi="Cambria" w:cs="Times New Roman"/>
                <w:sz w:val="20"/>
                <w:lang w:eastAsia="zh-CN"/>
              </w:rPr>
              <w:t>Péter</w:t>
            </w:r>
            <w:proofErr w:type="spellEnd"/>
            <w:r>
              <w:rPr>
                <w:rFonts w:ascii="Cambria" w:eastAsia="Times New Roman" w:hAnsi="Cambria" w:cs="Times New Roman"/>
                <w:sz w:val="20"/>
                <w:lang w:eastAsia="zh-CN"/>
              </w:rPr>
              <w:t xml:space="preserve"> </w:t>
            </w:r>
          </w:p>
        </w:tc>
      </w:tr>
      <w:tr w:rsidR="00F16D5D" w:rsidRPr="00CB7D36" w14:paraId="2AB4F081" w14:textId="77777777" w:rsidTr="00D474F2">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5FF70984" w14:textId="77777777" w:rsidR="00F16D5D" w:rsidRPr="00972DAD" w:rsidRDefault="00F16D5D" w:rsidP="00D474F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23350211" w14:textId="5D5895A5" w:rsidR="00F16D5D" w:rsidRPr="00972DAD" w:rsidRDefault="00F16D5D"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39D1C58" w14:textId="77777777" w:rsidR="00F16D5D" w:rsidRPr="00972DAD" w:rsidRDefault="00F16D5D" w:rsidP="00D474F2">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7D553175" w14:textId="0E7AF456" w:rsidR="00F16D5D" w:rsidRPr="00972DAD" w:rsidRDefault="00996A86"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48575F5F" w14:textId="77777777" w:rsidR="00F16D5D" w:rsidRPr="00972DAD" w:rsidRDefault="00F16D5D" w:rsidP="00D474F2">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5AF2A1BE" w14:textId="77777777" w:rsidR="00F16D5D" w:rsidRPr="00972DAD" w:rsidRDefault="00F16D5D" w:rsidP="00D474F2">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2933D4E2" w14:textId="479DD09C" w:rsidR="00F16D5D" w:rsidRPr="00972DAD" w:rsidRDefault="00F16D5D" w:rsidP="00D474F2">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K</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47ABA4B" w14:textId="77777777" w:rsidR="00F16D5D" w:rsidRPr="00972DAD" w:rsidRDefault="00F16D5D" w:rsidP="00D474F2">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3349A112" w14:textId="77777777" w:rsidR="00F16D5D" w:rsidRPr="00CB7D36" w:rsidRDefault="00F16D5D" w:rsidP="00D474F2">
            <w:pPr>
              <w:suppressAutoHyphens/>
              <w:spacing w:after="0" w:line="240" w:lineRule="auto"/>
              <w:rPr>
                <w:rFonts w:ascii="Cambria" w:eastAsia="Times New Roman" w:hAnsi="Cambria" w:cs="Times New Roman"/>
                <w:sz w:val="18"/>
                <w:lang w:eastAsia="zh-CN"/>
              </w:rPr>
            </w:pPr>
            <w:r w:rsidRPr="000B3ED6">
              <w:rPr>
                <w:rFonts w:ascii="Cambria" w:eastAsia="Times New Roman" w:hAnsi="Cambria" w:cs="Times New Roman"/>
                <w:color w:val="000000" w:themeColor="text1"/>
                <w:sz w:val="18"/>
                <w:szCs w:val="18"/>
                <w:lang w:val="hu-HU" w:eastAsia="zh-CN"/>
              </w:rPr>
              <w:t>OB/DS</w:t>
            </w:r>
          </w:p>
        </w:tc>
      </w:tr>
    </w:tbl>
    <w:p w14:paraId="7A7B4AD8" w14:textId="77777777" w:rsidR="00F16D5D" w:rsidRDefault="00F16D5D" w:rsidP="00F16D5D">
      <w:pPr>
        <w:suppressAutoHyphens/>
        <w:spacing w:after="0"/>
        <w:ind w:right="-765" w:firstLine="720"/>
        <w:rPr>
          <w:rFonts w:ascii="Cambria" w:hAnsi="Cambria"/>
          <w:sz w:val="20"/>
          <w:szCs w:val="20"/>
        </w:rPr>
      </w:pPr>
    </w:p>
    <w:p w14:paraId="66F33355" w14:textId="77777777" w:rsidR="00F16D5D" w:rsidRDefault="00F16D5D" w:rsidP="00F16D5D">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F16D5D" w:rsidRPr="00972DAD" w14:paraId="090AF33B" w14:textId="77777777" w:rsidTr="00D474F2">
        <w:trPr>
          <w:trHeight w:val="284"/>
        </w:trPr>
        <w:tc>
          <w:tcPr>
            <w:tcW w:w="3539" w:type="dxa"/>
            <w:tcBorders>
              <w:bottom w:val="single" w:sz="4" w:space="0" w:color="auto"/>
            </w:tcBorders>
            <w:vAlign w:val="center"/>
          </w:tcPr>
          <w:p w14:paraId="1B052F41" w14:textId="77777777" w:rsidR="00F16D5D" w:rsidRPr="00972DAD" w:rsidRDefault="00F16D5D"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30F28F41" w14:textId="2E2845F4" w:rsidR="00F16D5D" w:rsidRPr="00972DAD" w:rsidRDefault="00F16D5D"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c>
          <w:tcPr>
            <w:tcW w:w="1842" w:type="dxa"/>
            <w:tcBorders>
              <w:bottom w:val="single" w:sz="4" w:space="0" w:color="auto"/>
            </w:tcBorders>
            <w:vAlign w:val="center"/>
          </w:tcPr>
          <w:p w14:paraId="646E84C1" w14:textId="77777777" w:rsidR="00F16D5D" w:rsidRPr="00972DAD" w:rsidRDefault="00F16D5D"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7EE7DFA3" w14:textId="58BB9406" w:rsidR="00F16D5D" w:rsidRPr="00972DAD" w:rsidRDefault="00F16D5D"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w:t>
            </w:r>
          </w:p>
        </w:tc>
        <w:tc>
          <w:tcPr>
            <w:tcW w:w="2977" w:type="dxa"/>
            <w:tcBorders>
              <w:bottom w:val="single" w:sz="4" w:space="0" w:color="auto"/>
            </w:tcBorders>
            <w:vAlign w:val="center"/>
          </w:tcPr>
          <w:p w14:paraId="207B7644" w14:textId="77777777" w:rsidR="00F16D5D" w:rsidRPr="00972DAD" w:rsidRDefault="00F16D5D"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3B74C088" w14:textId="749BEE05" w:rsidR="00F16D5D" w:rsidRPr="00972DAD" w:rsidRDefault="00F16D5D" w:rsidP="00D474F2">
            <w:pPr>
              <w:spacing w:after="0" w:line="240" w:lineRule="auto"/>
              <w:jc w:val="center"/>
            </w:pPr>
            <w:r>
              <w:rPr>
                <w:rFonts w:ascii="Cambria" w:eastAsia="Times New Roman" w:hAnsi="Cambria" w:cs="Times New Roman"/>
                <w:b/>
                <w:bCs/>
                <w:sz w:val="20"/>
                <w:szCs w:val="20"/>
                <w:lang w:eastAsia="zh-CN"/>
              </w:rPr>
              <w:t>3</w:t>
            </w:r>
          </w:p>
        </w:tc>
      </w:tr>
      <w:tr w:rsidR="00F16D5D" w:rsidRPr="00972DAD" w14:paraId="5251F3CD" w14:textId="77777777" w:rsidTr="00D474F2">
        <w:trPr>
          <w:trHeight w:val="284"/>
        </w:trPr>
        <w:tc>
          <w:tcPr>
            <w:tcW w:w="3539" w:type="dxa"/>
            <w:vAlign w:val="center"/>
          </w:tcPr>
          <w:p w14:paraId="0421DF67" w14:textId="77777777" w:rsidR="00F16D5D" w:rsidRPr="00972DAD" w:rsidRDefault="00F16D5D"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2284120A" w14:textId="37D3F9AB" w:rsidR="00F16D5D" w:rsidRPr="00B3684A" w:rsidRDefault="00F16D5D" w:rsidP="00D474F2">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56</w:t>
            </w:r>
          </w:p>
        </w:tc>
        <w:tc>
          <w:tcPr>
            <w:tcW w:w="1842" w:type="dxa"/>
            <w:vAlign w:val="center"/>
          </w:tcPr>
          <w:p w14:paraId="3FB4D623" w14:textId="77777777" w:rsidR="00F16D5D" w:rsidRPr="00972DAD" w:rsidRDefault="00F16D5D" w:rsidP="00D474F2">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1787C1A7" w14:textId="45B92F54" w:rsidR="00F16D5D" w:rsidRPr="00B3684A" w:rsidRDefault="00F16D5D" w:rsidP="00D474F2">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14</w:t>
            </w:r>
          </w:p>
        </w:tc>
        <w:tc>
          <w:tcPr>
            <w:tcW w:w="2977" w:type="dxa"/>
            <w:vAlign w:val="center"/>
          </w:tcPr>
          <w:p w14:paraId="4E1CDB57" w14:textId="77777777" w:rsidR="00F16D5D" w:rsidRPr="00453436" w:rsidRDefault="00F16D5D" w:rsidP="00D474F2">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441770DF" w14:textId="2D264036" w:rsidR="00F16D5D" w:rsidRPr="00972DAD" w:rsidRDefault="00F16D5D" w:rsidP="00D474F2">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42</w:t>
            </w:r>
          </w:p>
        </w:tc>
      </w:tr>
      <w:tr w:rsidR="00F16D5D" w:rsidRPr="00972DAD" w14:paraId="5292F105" w14:textId="77777777" w:rsidTr="00D474F2">
        <w:trPr>
          <w:trHeight w:val="284"/>
        </w:trPr>
        <w:tc>
          <w:tcPr>
            <w:tcW w:w="9918" w:type="dxa"/>
            <w:gridSpan w:val="6"/>
            <w:vAlign w:val="center"/>
          </w:tcPr>
          <w:p w14:paraId="2D02E2AE" w14:textId="77777777" w:rsidR="00F16D5D" w:rsidRPr="00972DAD" w:rsidRDefault="00F16D5D" w:rsidP="00D474F2">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62BEF391" w14:textId="77777777" w:rsidR="00F16D5D" w:rsidRPr="00972DAD" w:rsidRDefault="00F16D5D" w:rsidP="00D474F2">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F16D5D" w:rsidRPr="00972DAD" w14:paraId="7EE48F5E" w14:textId="77777777" w:rsidTr="00D474F2">
        <w:trPr>
          <w:trHeight w:val="284"/>
        </w:trPr>
        <w:tc>
          <w:tcPr>
            <w:tcW w:w="9918" w:type="dxa"/>
            <w:gridSpan w:val="6"/>
            <w:vAlign w:val="center"/>
          </w:tcPr>
          <w:p w14:paraId="6A352382" w14:textId="77777777" w:rsidR="00F16D5D" w:rsidRPr="00972DAD" w:rsidRDefault="00F16D5D" w:rsidP="00D474F2">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3A01223" w14:textId="77777777" w:rsidR="00F16D5D" w:rsidRPr="00972DAD" w:rsidRDefault="00F16D5D"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F16D5D" w:rsidRPr="00972DAD" w14:paraId="465D2477" w14:textId="77777777" w:rsidTr="00D474F2">
        <w:trPr>
          <w:trHeight w:val="284"/>
        </w:trPr>
        <w:tc>
          <w:tcPr>
            <w:tcW w:w="9918" w:type="dxa"/>
            <w:gridSpan w:val="6"/>
            <w:vAlign w:val="center"/>
          </w:tcPr>
          <w:p w14:paraId="215D145E" w14:textId="77777777" w:rsidR="00F16D5D" w:rsidRPr="00972DAD" w:rsidRDefault="00F16D5D"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0AE3205C" w14:textId="77777777" w:rsidR="00F16D5D" w:rsidRPr="00972DAD" w:rsidRDefault="00F16D5D"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F16D5D" w:rsidRPr="00972DAD" w14:paraId="5B402092" w14:textId="77777777" w:rsidTr="00D474F2">
        <w:trPr>
          <w:trHeight w:val="284"/>
        </w:trPr>
        <w:tc>
          <w:tcPr>
            <w:tcW w:w="9918" w:type="dxa"/>
            <w:gridSpan w:val="6"/>
            <w:vAlign w:val="center"/>
          </w:tcPr>
          <w:p w14:paraId="7E4CC829" w14:textId="77777777" w:rsidR="00F16D5D" w:rsidRPr="00972DAD" w:rsidRDefault="00F16D5D" w:rsidP="00D474F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2A7D26A" w14:textId="24F8B6F9" w:rsidR="00F16D5D" w:rsidRPr="00972DAD" w:rsidRDefault="00F16D5D"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F16D5D" w:rsidRPr="00972DAD" w14:paraId="0D138A4F" w14:textId="77777777" w:rsidTr="00D474F2">
        <w:trPr>
          <w:trHeight w:val="284"/>
        </w:trPr>
        <w:tc>
          <w:tcPr>
            <w:tcW w:w="9918" w:type="dxa"/>
            <w:gridSpan w:val="6"/>
            <w:vAlign w:val="center"/>
          </w:tcPr>
          <w:p w14:paraId="462E68BD" w14:textId="77777777" w:rsidR="00F16D5D" w:rsidRPr="00972DAD" w:rsidRDefault="00F16D5D" w:rsidP="00D474F2">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7D75037B" w14:textId="02194D75" w:rsidR="00F16D5D" w:rsidRPr="00972DAD" w:rsidRDefault="00F16D5D"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F16D5D" w:rsidRPr="00972DAD" w14:paraId="18D7AD00" w14:textId="77777777" w:rsidTr="00D474F2">
        <w:trPr>
          <w:trHeight w:val="284"/>
        </w:trPr>
        <w:tc>
          <w:tcPr>
            <w:tcW w:w="9918" w:type="dxa"/>
            <w:gridSpan w:val="6"/>
            <w:vAlign w:val="center"/>
          </w:tcPr>
          <w:p w14:paraId="41ADBF82" w14:textId="77777777" w:rsidR="00F16D5D" w:rsidRPr="00972DAD" w:rsidRDefault="00F16D5D"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Pr>
                <w:rFonts w:ascii="Cambria" w:eastAsia="Times New Roman" w:hAnsi="Cambria" w:cs="Times New Roman"/>
                <w:sz w:val="20"/>
                <w:lang w:eastAsia="zh-CN"/>
              </w:rPr>
              <w:t xml:space="preserve"> </w:t>
            </w:r>
          </w:p>
        </w:tc>
        <w:tc>
          <w:tcPr>
            <w:tcW w:w="567" w:type="dxa"/>
            <w:vAlign w:val="center"/>
          </w:tcPr>
          <w:p w14:paraId="4198AAA7" w14:textId="77777777" w:rsidR="00F16D5D" w:rsidRPr="00972DAD" w:rsidRDefault="00F16D5D"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F16D5D" w:rsidRPr="00972DAD" w14:paraId="203AD487" w14:textId="77777777" w:rsidTr="00D474F2">
        <w:trPr>
          <w:trHeight w:val="284"/>
        </w:trPr>
        <w:tc>
          <w:tcPr>
            <w:tcW w:w="9918" w:type="dxa"/>
            <w:gridSpan w:val="6"/>
            <w:vAlign w:val="center"/>
          </w:tcPr>
          <w:p w14:paraId="251494CB" w14:textId="77777777" w:rsidR="00F16D5D" w:rsidRPr="00972DAD" w:rsidRDefault="00F16D5D" w:rsidP="00D474F2">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219D07A4" w14:textId="24C50054" w:rsidR="00F16D5D" w:rsidRPr="00972DAD" w:rsidRDefault="00F16D5D" w:rsidP="00D474F2">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F16D5D" w:rsidRPr="00972DAD" w14:paraId="21CE9C91" w14:textId="77777777" w:rsidTr="00D474F2">
        <w:trPr>
          <w:trHeight w:val="284"/>
        </w:trPr>
        <w:tc>
          <w:tcPr>
            <w:tcW w:w="6516" w:type="dxa"/>
            <w:gridSpan w:val="4"/>
            <w:vAlign w:val="center"/>
          </w:tcPr>
          <w:p w14:paraId="0BF8107E" w14:textId="77777777" w:rsidR="00F16D5D" w:rsidRPr="00972DAD" w:rsidRDefault="00F16D5D"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469D7642" w14:textId="32542651" w:rsidR="00F16D5D" w:rsidRPr="00972DAD" w:rsidRDefault="00F16D5D"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44</w:t>
            </w:r>
          </w:p>
        </w:tc>
      </w:tr>
      <w:tr w:rsidR="00F16D5D" w:rsidRPr="00972DAD" w14:paraId="432FB0B6" w14:textId="77777777" w:rsidTr="00D474F2">
        <w:trPr>
          <w:trHeight w:val="284"/>
        </w:trPr>
        <w:tc>
          <w:tcPr>
            <w:tcW w:w="6516" w:type="dxa"/>
            <w:gridSpan w:val="4"/>
            <w:vAlign w:val="center"/>
          </w:tcPr>
          <w:p w14:paraId="0E59314F" w14:textId="77777777" w:rsidR="00F16D5D" w:rsidRPr="00972DAD" w:rsidRDefault="00F16D5D"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0EC553E2" w14:textId="77777777" w:rsidR="00F16D5D" w:rsidRPr="00972DAD" w:rsidRDefault="00F16D5D"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100</w:t>
            </w:r>
          </w:p>
        </w:tc>
      </w:tr>
      <w:tr w:rsidR="00F16D5D" w:rsidRPr="00972DAD" w14:paraId="25FE9134" w14:textId="77777777" w:rsidTr="00D474F2">
        <w:trPr>
          <w:trHeight w:val="284"/>
        </w:trPr>
        <w:tc>
          <w:tcPr>
            <w:tcW w:w="6516" w:type="dxa"/>
            <w:gridSpan w:val="4"/>
            <w:vAlign w:val="center"/>
          </w:tcPr>
          <w:p w14:paraId="179B0505" w14:textId="77777777" w:rsidR="00F16D5D" w:rsidRPr="00972DAD" w:rsidRDefault="00F16D5D" w:rsidP="00D474F2">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Pr>
                <w:rFonts w:ascii="Cambria" w:eastAsia="Times New Roman" w:hAnsi="Cambria" w:cs="Times New Roman"/>
                <w:b/>
                <w:sz w:val="20"/>
                <w:lang w:eastAsia="zh-CN"/>
              </w:rPr>
              <w:t>Numărul de credite</w:t>
            </w:r>
          </w:p>
        </w:tc>
        <w:tc>
          <w:tcPr>
            <w:tcW w:w="3969" w:type="dxa"/>
            <w:gridSpan w:val="3"/>
            <w:vAlign w:val="center"/>
          </w:tcPr>
          <w:p w14:paraId="311C4E8F" w14:textId="77777777" w:rsidR="00F16D5D" w:rsidRPr="00972DAD" w:rsidRDefault="00F16D5D" w:rsidP="00D474F2">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321535C8" w14:textId="77777777" w:rsidR="00F16D5D" w:rsidRDefault="00F16D5D" w:rsidP="00F16D5D">
      <w:pPr>
        <w:suppressAutoHyphens/>
        <w:spacing w:after="0" w:line="240" w:lineRule="auto"/>
        <w:ind w:left="-284"/>
        <w:jc w:val="both"/>
        <w:rPr>
          <w:rFonts w:ascii="Cambria" w:eastAsia="Times New Roman" w:hAnsi="Cambria" w:cs="Times New Roman"/>
          <w:b/>
          <w:sz w:val="20"/>
          <w:lang w:eastAsia="zh-CN"/>
        </w:rPr>
      </w:pPr>
    </w:p>
    <w:p w14:paraId="72BD14D7" w14:textId="77777777" w:rsidR="00F16D5D" w:rsidRPr="00972DAD" w:rsidRDefault="00F16D5D" w:rsidP="00F16D5D">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F16D5D" w:rsidRPr="00972DAD" w14:paraId="0C2478BC" w14:textId="77777777" w:rsidTr="00D474F2">
        <w:trPr>
          <w:trHeight w:val="284"/>
        </w:trPr>
        <w:tc>
          <w:tcPr>
            <w:tcW w:w="1844" w:type="dxa"/>
            <w:vAlign w:val="center"/>
          </w:tcPr>
          <w:p w14:paraId="5AD57E7B" w14:textId="77777777" w:rsidR="00F16D5D" w:rsidRPr="00972DAD" w:rsidRDefault="00F16D5D"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4B62109F" w14:textId="77777777" w:rsidR="00F16D5D" w:rsidRPr="00972DAD" w:rsidRDefault="00F16D5D" w:rsidP="00D474F2">
            <w:pPr>
              <w:suppressAutoHyphens/>
              <w:spacing w:after="0" w:line="240" w:lineRule="auto"/>
              <w:ind w:left="72"/>
              <w:rPr>
                <w:rFonts w:ascii="Cambria" w:eastAsia="Times New Roman" w:hAnsi="Cambria" w:cs="Times New Roman"/>
                <w:color w:val="FF0000"/>
                <w:sz w:val="20"/>
                <w:lang w:eastAsia="zh-CN"/>
              </w:rPr>
            </w:pPr>
          </w:p>
        </w:tc>
      </w:tr>
      <w:tr w:rsidR="00F16D5D" w:rsidRPr="00972DAD" w14:paraId="7C91A26D" w14:textId="77777777" w:rsidTr="00D474F2">
        <w:trPr>
          <w:trHeight w:val="284"/>
        </w:trPr>
        <w:tc>
          <w:tcPr>
            <w:tcW w:w="1844" w:type="dxa"/>
            <w:vAlign w:val="center"/>
          </w:tcPr>
          <w:p w14:paraId="6E387705" w14:textId="77777777" w:rsidR="00F16D5D" w:rsidRPr="00972DAD" w:rsidRDefault="00F16D5D" w:rsidP="00D474F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073AF9E6" w14:textId="77777777" w:rsidR="00F16D5D" w:rsidRPr="00972DAD" w:rsidRDefault="00F16D5D" w:rsidP="00D474F2">
            <w:pPr>
              <w:suppressAutoHyphens/>
              <w:spacing w:after="0" w:line="240" w:lineRule="auto"/>
              <w:ind w:left="72"/>
              <w:rPr>
                <w:rFonts w:ascii="Cambria" w:eastAsia="Times New Roman" w:hAnsi="Cambria" w:cs="Times New Roman"/>
                <w:sz w:val="20"/>
                <w:lang w:eastAsia="zh-CN"/>
              </w:rPr>
            </w:pPr>
          </w:p>
        </w:tc>
      </w:tr>
    </w:tbl>
    <w:p w14:paraId="7A112070" w14:textId="77777777" w:rsidR="00F16D5D" w:rsidRDefault="00F16D5D" w:rsidP="00F16D5D">
      <w:pPr>
        <w:suppressAutoHyphens/>
        <w:spacing w:after="0" w:line="240" w:lineRule="auto"/>
        <w:ind w:right="-766" w:hanging="426"/>
        <w:rPr>
          <w:rFonts w:ascii="Cambria" w:eastAsia="Times New Roman" w:hAnsi="Cambria" w:cs="Times New Roman"/>
          <w:b/>
          <w:sz w:val="20"/>
          <w:lang w:eastAsia="zh-CN"/>
        </w:rPr>
      </w:pPr>
    </w:p>
    <w:p w14:paraId="7E1657A7" w14:textId="77777777" w:rsidR="00F16D5D" w:rsidRPr="00D12BC3" w:rsidRDefault="00F16D5D" w:rsidP="00F16D5D">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F16D5D" w:rsidRPr="00972DAD" w14:paraId="6A34A32D" w14:textId="77777777" w:rsidTr="00D474F2">
        <w:trPr>
          <w:trHeight w:val="284"/>
        </w:trPr>
        <w:tc>
          <w:tcPr>
            <w:tcW w:w="4395" w:type="dxa"/>
            <w:vAlign w:val="center"/>
          </w:tcPr>
          <w:p w14:paraId="3A2DA252" w14:textId="77777777" w:rsidR="00F16D5D" w:rsidRPr="00972DAD" w:rsidRDefault="00F16D5D"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03B8F8FD" w14:textId="07EFAAE4" w:rsidR="00F16D5D" w:rsidRPr="00F16D5D" w:rsidRDefault="00F16D5D" w:rsidP="00F16D5D">
            <w:pPr>
              <w:pStyle w:val="ListParagraph"/>
              <w:numPr>
                <w:ilvl w:val="0"/>
                <w:numId w:val="14"/>
              </w:numPr>
              <w:suppressAutoHyphens/>
              <w:spacing w:after="0" w:line="240" w:lineRule="auto"/>
              <w:rPr>
                <w:rFonts w:ascii="Cambria" w:eastAsia="Times New Roman" w:hAnsi="Cambria" w:cs="Times New Roman"/>
                <w:sz w:val="20"/>
                <w:lang w:val="it-IT" w:eastAsia="zh-CN"/>
              </w:rPr>
            </w:pPr>
            <w:r w:rsidRPr="00F16D5D">
              <w:rPr>
                <w:rFonts w:ascii="Cambria" w:hAnsi="Cambria"/>
                <w:color w:val="000000"/>
                <w:sz w:val="20"/>
                <w:szCs w:val="20"/>
              </w:rPr>
              <w:t>sistem de sonorizare.</w:t>
            </w:r>
          </w:p>
        </w:tc>
      </w:tr>
      <w:tr w:rsidR="00F16D5D" w:rsidRPr="00972DAD" w14:paraId="5EE53463" w14:textId="77777777" w:rsidTr="00D474F2">
        <w:trPr>
          <w:trHeight w:val="284"/>
        </w:trPr>
        <w:tc>
          <w:tcPr>
            <w:tcW w:w="4395" w:type="dxa"/>
            <w:vAlign w:val="center"/>
          </w:tcPr>
          <w:p w14:paraId="0064E811" w14:textId="77777777" w:rsidR="00F16D5D" w:rsidRPr="00972DAD" w:rsidRDefault="00F16D5D" w:rsidP="00D474F2">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3A278B2D" w14:textId="77777777" w:rsidR="00F16D5D" w:rsidRPr="00347C41" w:rsidRDefault="00F16D5D" w:rsidP="00F16D5D">
            <w:pPr>
              <w:pStyle w:val="NormalWeb"/>
              <w:numPr>
                <w:ilvl w:val="0"/>
                <w:numId w:val="2"/>
              </w:numPr>
              <w:rPr>
                <w:rFonts w:ascii="Cambria" w:hAnsi="Cambria"/>
                <w:color w:val="000000"/>
                <w:sz w:val="20"/>
                <w:szCs w:val="20"/>
                <w:lang w:val="en-US"/>
              </w:rPr>
            </w:pPr>
            <w:proofErr w:type="spellStart"/>
            <w:r w:rsidRPr="23588FDF">
              <w:rPr>
                <w:rFonts w:ascii="Cambria" w:hAnsi="Cambria"/>
                <w:color w:val="000000" w:themeColor="text1"/>
                <w:sz w:val="20"/>
                <w:szCs w:val="20"/>
                <w:lang w:val="en-US"/>
              </w:rPr>
              <w:t>Prezența</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este</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obligatorie</w:t>
            </w:r>
            <w:proofErr w:type="spellEnd"/>
            <w:r w:rsidRPr="23588FDF">
              <w:rPr>
                <w:rFonts w:ascii="Cambria" w:hAnsi="Cambria"/>
                <w:color w:val="000000" w:themeColor="text1"/>
                <w:sz w:val="20"/>
                <w:szCs w:val="20"/>
                <w:lang w:val="en-US"/>
              </w:rPr>
              <w:t>.</w:t>
            </w:r>
            <w:r w:rsidRPr="23588FDF">
              <w:rPr>
                <w:rStyle w:val="apple-converted-space"/>
                <w:rFonts w:ascii="Cambria" w:eastAsiaTheme="majorEastAsia" w:hAnsi="Cambria"/>
                <w:color w:val="000000" w:themeColor="text1"/>
                <w:sz w:val="20"/>
                <w:szCs w:val="20"/>
                <w:lang w:val="en-US"/>
              </w:rPr>
              <w:t> </w:t>
            </w:r>
            <w:proofErr w:type="spellStart"/>
            <w:r w:rsidRPr="23588FDF">
              <w:rPr>
                <w:rFonts w:ascii="Cambria" w:hAnsi="Cambria"/>
                <w:color w:val="000000" w:themeColor="text1"/>
                <w:sz w:val="20"/>
                <w:szCs w:val="20"/>
                <w:lang w:val="en-US"/>
              </w:rPr>
              <w:t>Absențele</w:t>
            </w:r>
            <w:proofErr w:type="spellEnd"/>
            <w:r w:rsidRPr="23588FDF">
              <w:rPr>
                <w:rFonts w:ascii="Cambria" w:hAnsi="Cambria"/>
                <w:color w:val="000000" w:themeColor="text1"/>
                <w:sz w:val="20"/>
                <w:szCs w:val="20"/>
                <w:lang w:val="en-US"/>
              </w:rPr>
              <w:t xml:space="preserve"> sunt </w:t>
            </w:r>
            <w:proofErr w:type="spellStart"/>
            <w:r w:rsidRPr="23588FDF">
              <w:rPr>
                <w:rFonts w:ascii="Cambria" w:hAnsi="Cambria"/>
                <w:color w:val="000000" w:themeColor="text1"/>
                <w:sz w:val="20"/>
                <w:szCs w:val="20"/>
                <w:lang w:val="en-US"/>
              </w:rPr>
              <w:t>acceptate</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exclusiv</w:t>
            </w:r>
            <w:proofErr w:type="spellEnd"/>
            <w:r w:rsidRPr="23588FDF">
              <w:rPr>
                <w:rFonts w:ascii="Cambria" w:hAnsi="Cambria"/>
                <w:color w:val="000000" w:themeColor="text1"/>
                <w:sz w:val="20"/>
                <w:szCs w:val="20"/>
                <w:lang w:val="en-US"/>
              </w:rPr>
              <w:t xml:space="preserve"> din motive </w:t>
            </w:r>
            <w:proofErr w:type="spellStart"/>
            <w:r w:rsidRPr="23588FDF">
              <w:rPr>
                <w:rFonts w:ascii="Cambria" w:hAnsi="Cambria"/>
                <w:color w:val="000000" w:themeColor="text1"/>
                <w:sz w:val="20"/>
                <w:szCs w:val="20"/>
                <w:lang w:val="en-US"/>
              </w:rPr>
              <w:t>medicale</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probleme</w:t>
            </w:r>
            <w:proofErr w:type="spellEnd"/>
            <w:r w:rsidRPr="23588FDF">
              <w:rPr>
                <w:rFonts w:ascii="Cambria" w:hAnsi="Cambria"/>
                <w:color w:val="000000" w:themeColor="text1"/>
                <w:sz w:val="20"/>
                <w:szCs w:val="20"/>
                <w:lang w:val="en-US"/>
              </w:rPr>
              <w:t xml:space="preserve"> de </w:t>
            </w:r>
            <w:proofErr w:type="spellStart"/>
            <w:r w:rsidRPr="23588FDF">
              <w:rPr>
                <w:rFonts w:ascii="Cambria" w:hAnsi="Cambria"/>
                <w:color w:val="000000" w:themeColor="text1"/>
                <w:sz w:val="20"/>
                <w:szCs w:val="20"/>
                <w:lang w:val="en-US"/>
              </w:rPr>
              <w:t>sănătate</w:t>
            </w:r>
            <w:proofErr w:type="spellEnd"/>
            <w:r w:rsidRPr="23588FDF">
              <w:rPr>
                <w:rFonts w:ascii="Cambria" w:hAnsi="Cambria"/>
                <w:color w:val="000000" w:themeColor="text1"/>
                <w:sz w:val="20"/>
                <w:szCs w:val="20"/>
                <w:lang w:val="en-US"/>
              </w:rPr>
              <w:t>/</w:t>
            </w:r>
            <w:proofErr w:type="spellStart"/>
            <w:r w:rsidRPr="23588FDF">
              <w:rPr>
                <w:rFonts w:ascii="Cambria" w:hAnsi="Cambria"/>
                <w:color w:val="000000" w:themeColor="text1"/>
                <w:sz w:val="20"/>
                <w:szCs w:val="20"/>
                <w:lang w:val="en-US"/>
              </w:rPr>
              <w:t>boală</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acumularea</w:t>
            </w:r>
            <w:proofErr w:type="spellEnd"/>
            <w:r w:rsidRPr="23588FDF">
              <w:rPr>
                <w:rFonts w:ascii="Cambria" w:hAnsi="Cambria"/>
                <w:color w:val="000000" w:themeColor="text1"/>
                <w:sz w:val="20"/>
                <w:szCs w:val="20"/>
                <w:lang w:val="en-US"/>
              </w:rPr>
              <w:t xml:space="preserve"> a</w:t>
            </w:r>
            <w:r w:rsidRPr="23588FDF">
              <w:rPr>
                <w:rStyle w:val="apple-converted-space"/>
                <w:rFonts w:ascii="Cambria" w:eastAsiaTheme="majorEastAsia" w:hAnsi="Cambria"/>
                <w:color w:val="000000" w:themeColor="text1"/>
                <w:sz w:val="20"/>
                <w:szCs w:val="20"/>
                <w:lang w:val="en-US"/>
              </w:rPr>
              <w:t> </w:t>
            </w:r>
            <w:r w:rsidRPr="23588FDF">
              <w:rPr>
                <w:rFonts w:ascii="Cambria" w:hAnsi="Cambria"/>
                <w:color w:val="000000" w:themeColor="text1"/>
                <w:sz w:val="20"/>
                <w:szCs w:val="20"/>
                <w:lang w:val="en-US"/>
              </w:rPr>
              <w:t xml:space="preserve">3 </w:t>
            </w:r>
            <w:proofErr w:type="spellStart"/>
            <w:r w:rsidRPr="23588FDF">
              <w:rPr>
                <w:rFonts w:ascii="Cambria" w:hAnsi="Cambria"/>
                <w:color w:val="000000" w:themeColor="text1"/>
                <w:sz w:val="20"/>
                <w:szCs w:val="20"/>
                <w:lang w:val="en-US"/>
              </w:rPr>
              <w:t>absențe</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nemotivate</w:t>
            </w:r>
            <w:proofErr w:type="spellEnd"/>
            <w:r w:rsidRPr="23588FDF">
              <w:rPr>
                <w:rStyle w:val="apple-converted-space"/>
                <w:rFonts w:ascii="Cambria" w:eastAsiaTheme="majorEastAsia" w:hAnsi="Cambria"/>
                <w:color w:val="000000" w:themeColor="text1"/>
                <w:sz w:val="20"/>
                <w:szCs w:val="20"/>
                <w:lang w:val="en-US"/>
              </w:rPr>
              <w:t> </w:t>
            </w:r>
            <w:proofErr w:type="spellStart"/>
            <w:r w:rsidRPr="23588FDF">
              <w:rPr>
                <w:rFonts w:ascii="Cambria" w:hAnsi="Cambria"/>
                <w:color w:val="000000" w:themeColor="text1"/>
                <w:sz w:val="20"/>
                <w:szCs w:val="20"/>
                <w:lang w:val="en-US"/>
              </w:rPr>
              <w:t>atrage</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după</w:t>
            </w:r>
            <w:proofErr w:type="spellEnd"/>
            <w:r w:rsidRPr="23588FDF">
              <w:rPr>
                <w:rFonts w:ascii="Cambria" w:hAnsi="Cambria"/>
                <w:color w:val="000000" w:themeColor="text1"/>
                <w:sz w:val="20"/>
                <w:szCs w:val="20"/>
                <w:lang w:val="en-US"/>
              </w:rPr>
              <w:t xml:space="preserve"> sine </w:t>
            </w:r>
            <w:proofErr w:type="spellStart"/>
            <w:r w:rsidRPr="23588FDF">
              <w:rPr>
                <w:rFonts w:ascii="Cambria" w:hAnsi="Cambria"/>
                <w:color w:val="000000" w:themeColor="text1"/>
                <w:sz w:val="20"/>
                <w:szCs w:val="20"/>
                <w:lang w:val="en-US"/>
              </w:rPr>
              <w:t>excluderea</w:t>
            </w:r>
            <w:proofErr w:type="spellEnd"/>
            <w:r w:rsidRPr="23588FDF">
              <w:rPr>
                <w:rFonts w:ascii="Cambria" w:hAnsi="Cambria"/>
                <w:color w:val="000000" w:themeColor="text1"/>
                <w:sz w:val="20"/>
                <w:szCs w:val="20"/>
                <w:lang w:val="en-US"/>
              </w:rPr>
              <w:t xml:space="preserve"> de la examen.</w:t>
            </w:r>
          </w:p>
          <w:p w14:paraId="1A12FD44" w14:textId="77777777" w:rsidR="00F16D5D" w:rsidRPr="00347C41" w:rsidRDefault="00F16D5D" w:rsidP="00F16D5D">
            <w:pPr>
              <w:pStyle w:val="NormalWeb"/>
              <w:numPr>
                <w:ilvl w:val="0"/>
                <w:numId w:val="2"/>
              </w:numPr>
              <w:rPr>
                <w:rFonts w:ascii="Cambria" w:hAnsi="Cambria"/>
                <w:color w:val="000000"/>
                <w:sz w:val="20"/>
                <w:szCs w:val="20"/>
                <w:lang w:val="en-US"/>
              </w:rPr>
            </w:pPr>
            <w:proofErr w:type="spellStart"/>
            <w:r w:rsidRPr="23588FDF">
              <w:rPr>
                <w:rFonts w:ascii="Cambria" w:hAnsi="Cambria"/>
                <w:color w:val="000000" w:themeColor="text1"/>
                <w:sz w:val="20"/>
                <w:szCs w:val="20"/>
                <w:lang w:val="en-US"/>
              </w:rPr>
              <w:t>Echipamentul</w:t>
            </w:r>
            <w:proofErr w:type="spellEnd"/>
            <w:r w:rsidRPr="23588FDF">
              <w:rPr>
                <w:rFonts w:ascii="Cambria" w:hAnsi="Cambria"/>
                <w:color w:val="000000" w:themeColor="text1"/>
                <w:sz w:val="20"/>
                <w:szCs w:val="20"/>
                <w:lang w:val="en-US"/>
              </w:rPr>
              <w:t xml:space="preserve"> de </w:t>
            </w:r>
            <w:proofErr w:type="spellStart"/>
            <w:r w:rsidRPr="23588FDF">
              <w:rPr>
                <w:rFonts w:ascii="Cambria" w:hAnsi="Cambria"/>
                <w:color w:val="000000" w:themeColor="text1"/>
                <w:sz w:val="20"/>
                <w:szCs w:val="20"/>
                <w:lang w:val="en-US"/>
              </w:rPr>
              <w:t>repetiție</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adecvat</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pentru</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mișcare</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este</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obligatoriu</w:t>
            </w:r>
            <w:proofErr w:type="spellEnd"/>
            <w:r w:rsidRPr="23588FDF">
              <w:rPr>
                <w:rStyle w:val="apple-converted-space"/>
                <w:rFonts w:ascii="Cambria" w:eastAsiaTheme="majorEastAsia" w:hAnsi="Cambria"/>
                <w:color w:val="000000" w:themeColor="text1"/>
                <w:sz w:val="20"/>
                <w:szCs w:val="20"/>
                <w:lang w:val="en-US"/>
              </w:rPr>
              <w:t> </w:t>
            </w:r>
            <w:proofErr w:type="spellStart"/>
            <w:r w:rsidRPr="23588FDF">
              <w:rPr>
                <w:rFonts w:ascii="Cambria" w:hAnsi="Cambria"/>
                <w:color w:val="000000" w:themeColor="text1"/>
                <w:sz w:val="20"/>
                <w:szCs w:val="20"/>
                <w:lang w:val="en-US"/>
              </w:rPr>
              <w:t>pentru</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desfășurarea</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corespunzătoare</w:t>
            </w:r>
            <w:proofErr w:type="spellEnd"/>
            <w:r w:rsidRPr="23588FDF">
              <w:rPr>
                <w:rFonts w:ascii="Cambria" w:hAnsi="Cambria"/>
                <w:color w:val="000000" w:themeColor="text1"/>
                <w:sz w:val="20"/>
                <w:szCs w:val="20"/>
                <w:lang w:val="en-US"/>
              </w:rPr>
              <w:t xml:space="preserve"> a </w:t>
            </w:r>
            <w:proofErr w:type="spellStart"/>
            <w:r w:rsidRPr="23588FDF">
              <w:rPr>
                <w:rFonts w:ascii="Cambria" w:hAnsi="Cambria"/>
                <w:color w:val="000000" w:themeColor="text1"/>
                <w:sz w:val="20"/>
                <w:szCs w:val="20"/>
                <w:lang w:val="en-US"/>
              </w:rPr>
              <w:t>procesului</w:t>
            </w:r>
            <w:proofErr w:type="spellEnd"/>
            <w:r w:rsidRPr="23588FDF">
              <w:rPr>
                <w:rFonts w:ascii="Cambria" w:hAnsi="Cambria"/>
                <w:color w:val="000000" w:themeColor="text1"/>
                <w:sz w:val="20"/>
                <w:szCs w:val="20"/>
                <w:lang w:val="en-US"/>
              </w:rPr>
              <w:t xml:space="preserve"> de </w:t>
            </w:r>
            <w:proofErr w:type="spellStart"/>
            <w:r w:rsidRPr="23588FDF">
              <w:rPr>
                <w:rFonts w:ascii="Cambria" w:hAnsi="Cambria"/>
                <w:color w:val="000000" w:themeColor="text1"/>
                <w:sz w:val="20"/>
                <w:szCs w:val="20"/>
                <w:lang w:val="en-US"/>
              </w:rPr>
              <w:t>predare</w:t>
            </w:r>
            <w:proofErr w:type="spellEnd"/>
            <w:r w:rsidRPr="23588FDF">
              <w:rPr>
                <w:rFonts w:ascii="Cambria" w:hAnsi="Cambria"/>
                <w:color w:val="000000" w:themeColor="text1"/>
                <w:sz w:val="20"/>
                <w:szCs w:val="20"/>
                <w:lang w:val="en-US"/>
              </w:rPr>
              <w:t>.</w:t>
            </w:r>
          </w:p>
          <w:p w14:paraId="1ABCFA90" w14:textId="1D34A6CC" w:rsidR="00F16D5D" w:rsidRPr="00F16D5D" w:rsidRDefault="00F16D5D" w:rsidP="00F16D5D">
            <w:pPr>
              <w:pStyle w:val="NormalWeb"/>
              <w:numPr>
                <w:ilvl w:val="0"/>
                <w:numId w:val="2"/>
              </w:numPr>
              <w:rPr>
                <w:rFonts w:ascii="Cambria" w:hAnsi="Cambria"/>
                <w:color w:val="000000"/>
                <w:sz w:val="20"/>
                <w:szCs w:val="20"/>
                <w:lang w:val="en-US"/>
              </w:rPr>
            </w:pPr>
            <w:proofErr w:type="spellStart"/>
            <w:r w:rsidRPr="23588FDF">
              <w:rPr>
                <w:rFonts w:ascii="Cambria" w:hAnsi="Cambria"/>
                <w:color w:val="000000" w:themeColor="text1"/>
                <w:sz w:val="20"/>
                <w:szCs w:val="20"/>
                <w:lang w:val="en-US"/>
              </w:rPr>
              <w:t>Întârzierea</w:t>
            </w:r>
            <w:proofErr w:type="spellEnd"/>
            <w:r w:rsidRPr="23588FDF">
              <w:rPr>
                <w:rFonts w:ascii="Cambria" w:hAnsi="Cambria"/>
                <w:color w:val="000000" w:themeColor="text1"/>
                <w:sz w:val="20"/>
                <w:szCs w:val="20"/>
                <w:lang w:val="en-US"/>
              </w:rPr>
              <w:t xml:space="preserve"> nu </w:t>
            </w:r>
            <w:proofErr w:type="spellStart"/>
            <w:r w:rsidRPr="23588FDF">
              <w:rPr>
                <w:rFonts w:ascii="Cambria" w:hAnsi="Cambria"/>
                <w:color w:val="000000" w:themeColor="text1"/>
                <w:sz w:val="20"/>
                <w:szCs w:val="20"/>
                <w:lang w:val="en-US"/>
              </w:rPr>
              <w:t>este</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permisă</w:t>
            </w:r>
            <w:proofErr w:type="spellEnd"/>
            <w:r w:rsidRPr="23588FDF">
              <w:rPr>
                <w:rFonts w:ascii="Cambria" w:hAnsi="Cambria"/>
                <w:color w:val="000000" w:themeColor="text1"/>
                <w:sz w:val="20"/>
                <w:szCs w:val="20"/>
                <w:lang w:val="en-US"/>
              </w:rPr>
              <w:t>;</w:t>
            </w:r>
            <w:r w:rsidRPr="23588FDF">
              <w:rPr>
                <w:rStyle w:val="apple-converted-space"/>
                <w:rFonts w:ascii="Cambria" w:eastAsiaTheme="majorEastAsia" w:hAnsi="Cambria"/>
                <w:color w:val="000000" w:themeColor="text1"/>
                <w:sz w:val="20"/>
                <w:szCs w:val="20"/>
                <w:lang w:val="en-US"/>
              </w:rPr>
              <w:t> </w:t>
            </w:r>
            <w:proofErr w:type="spellStart"/>
            <w:r w:rsidRPr="23588FDF">
              <w:rPr>
                <w:rFonts w:ascii="Cambria" w:hAnsi="Cambria"/>
                <w:color w:val="000000" w:themeColor="text1"/>
                <w:sz w:val="20"/>
                <w:szCs w:val="20"/>
                <w:lang w:val="en-US"/>
              </w:rPr>
              <w:t>după</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începerea</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activității</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didactice</w:t>
            </w:r>
            <w:proofErr w:type="spellEnd"/>
            <w:r w:rsidRPr="23588FDF">
              <w:rPr>
                <w:rFonts w:ascii="Cambria" w:hAnsi="Cambria"/>
                <w:color w:val="000000" w:themeColor="text1"/>
                <w:sz w:val="20"/>
                <w:szCs w:val="20"/>
                <w:lang w:val="en-US"/>
              </w:rPr>
              <w:t xml:space="preserve">, nu </w:t>
            </w:r>
            <w:proofErr w:type="spellStart"/>
            <w:r w:rsidRPr="23588FDF">
              <w:rPr>
                <w:rFonts w:ascii="Cambria" w:hAnsi="Cambria"/>
                <w:color w:val="000000" w:themeColor="text1"/>
                <w:sz w:val="20"/>
                <w:szCs w:val="20"/>
                <w:lang w:val="en-US"/>
              </w:rPr>
              <w:t>mai</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este</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posibilă</w:t>
            </w:r>
            <w:proofErr w:type="spellEnd"/>
            <w:r w:rsidRPr="23588FDF">
              <w:rPr>
                <w:rFonts w:ascii="Cambria" w:hAnsi="Cambria"/>
                <w:color w:val="000000" w:themeColor="text1"/>
                <w:sz w:val="20"/>
                <w:szCs w:val="20"/>
                <w:lang w:val="en-US"/>
              </w:rPr>
              <w:t xml:space="preserve"> </w:t>
            </w:r>
            <w:proofErr w:type="spellStart"/>
            <w:r w:rsidRPr="23588FDF">
              <w:rPr>
                <w:rFonts w:ascii="Cambria" w:hAnsi="Cambria"/>
                <w:color w:val="000000" w:themeColor="text1"/>
                <w:sz w:val="20"/>
                <w:szCs w:val="20"/>
                <w:lang w:val="en-US"/>
              </w:rPr>
              <w:t>alăturarea</w:t>
            </w:r>
            <w:proofErr w:type="spellEnd"/>
            <w:r w:rsidRPr="23588FDF">
              <w:rPr>
                <w:rFonts w:ascii="Cambria" w:hAnsi="Cambria"/>
                <w:color w:val="000000" w:themeColor="text1"/>
                <w:sz w:val="20"/>
                <w:szCs w:val="20"/>
                <w:lang w:val="en-US"/>
              </w:rPr>
              <w:t xml:space="preserve"> la curs.</w:t>
            </w:r>
          </w:p>
        </w:tc>
      </w:tr>
    </w:tbl>
    <w:p w14:paraId="1A179E26" w14:textId="77777777" w:rsidR="00F16D5D" w:rsidRDefault="00F16D5D" w:rsidP="00F16D5D">
      <w:pPr>
        <w:spacing w:after="0"/>
        <w:ind w:hanging="425"/>
        <w:rPr>
          <w:rFonts w:ascii="Cambria" w:hAnsi="Cambria"/>
          <w:b/>
          <w:sz w:val="20"/>
          <w:szCs w:val="20"/>
        </w:rPr>
      </w:pPr>
    </w:p>
    <w:p w14:paraId="171AC5AA" w14:textId="77777777" w:rsidR="00F16D5D" w:rsidRPr="00AB0DE7" w:rsidRDefault="00F16D5D" w:rsidP="00F16D5D">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F16D5D" w:rsidRPr="0039068A" w14:paraId="1FEF16B2" w14:textId="77777777" w:rsidTr="00D474F2">
        <w:trPr>
          <w:cantSplit/>
          <w:trHeight w:val="1460"/>
        </w:trPr>
        <w:tc>
          <w:tcPr>
            <w:tcW w:w="852" w:type="dxa"/>
            <w:textDirection w:val="btLr"/>
            <w:vAlign w:val="center"/>
          </w:tcPr>
          <w:p w14:paraId="791DC486" w14:textId="77777777" w:rsidR="00F16D5D" w:rsidRPr="000B7D0D" w:rsidRDefault="00F16D5D" w:rsidP="00D474F2">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vAlign w:val="center"/>
          </w:tcPr>
          <w:p w14:paraId="119891B7" w14:textId="77777777" w:rsidR="00F16D5D" w:rsidRPr="00F16D5D" w:rsidRDefault="00F16D5D" w:rsidP="00F16D5D">
            <w:pPr>
              <w:pStyle w:val="NormalWeb"/>
              <w:rPr>
                <w:rFonts w:ascii="Cambria" w:hAnsi="Cambria"/>
                <w:color w:val="000000"/>
                <w:sz w:val="20"/>
                <w:szCs w:val="20"/>
              </w:rPr>
            </w:pPr>
            <w:r w:rsidRPr="00F16D5D">
              <w:rPr>
                <w:rFonts w:ascii="Cambria" w:hAnsi="Cambria"/>
                <w:color w:val="000000"/>
                <w:sz w:val="20"/>
                <w:szCs w:val="20"/>
              </w:rPr>
              <w:t>Studenții își vor însuși următoarele cunoștințe:</w:t>
            </w:r>
          </w:p>
          <w:p w14:paraId="251AE622" w14:textId="77777777" w:rsidR="00F16D5D" w:rsidRPr="00F16D5D" w:rsidRDefault="00F16D5D" w:rsidP="00F16D5D">
            <w:pPr>
              <w:pStyle w:val="NormalWeb"/>
              <w:numPr>
                <w:ilvl w:val="0"/>
                <w:numId w:val="3"/>
              </w:numPr>
              <w:rPr>
                <w:rFonts w:ascii="Cambria" w:hAnsi="Cambria"/>
                <w:color w:val="000000"/>
                <w:sz w:val="20"/>
                <w:szCs w:val="20"/>
              </w:rPr>
            </w:pPr>
            <w:r w:rsidRPr="00F16D5D">
              <w:rPr>
                <w:rFonts w:ascii="Cambria" w:hAnsi="Cambria"/>
                <w:color w:val="000000"/>
                <w:sz w:val="20"/>
                <w:szCs w:val="20"/>
              </w:rPr>
              <w:t>structura unui proces de repetiții</w:t>
            </w:r>
          </w:p>
          <w:p w14:paraId="13FB793A" w14:textId="77777777" w:rsidR="00F16D5D" w:rsidRPr="00F16D5D" w:rsidRDefault="00F16D5D" w:rsidP="00F16D5D">
            <w:pPr>
              <w:pStyle w:val="NormalWeb"/>
              <w:numPr>
                <w:ilvl w:val="0"/>
                <w:numId w:val="3"/>
              </w:numPr>
              <w:rPr>
                <w:rFonts w:ascii="Cambria" w:hAnsi="Cambria"/>
                <w:color w:val="000000"/>
                <w:sz w:val="20"/>
                <w:szCs w:val="20"/>
              </w:rPr>
            </w:pPr>
            <w:r w:rsidRPr="00F16D5D">
              <w:rPr>
                <w:rFonts w:ascii="Cambria" w:hAnsi="Cambria"/>
                <w:color w:val="000000"/>
                <w:sz w:val="20"/>
                <w:szCs w:val="20"/>
              </w:rPr>
              <w:t>tipurile de repetiții</w:t>
            </w:r>
          </w:p>
          <w:p w14:paraId="31665580" w14:textId="77777777" w:rsidR="00F16D5D" w:rsidRPr="00F16D5D" w:rsidRDefault="00F16D5D" w:rsidP="00F16D5D">
            <w:pPr>
              <w:pStyle w:val="NormalWeb"/>
              <w:numPr>
                <w:ilvl w:val="0"/>
                <w:numId w:val="3"/>
              </w:numPr>
              <w:rPr>
                <w:rFonts w:ascii="Cambria" w:hAnsi="Cambria"/>
                <w:color w:val="000000"/>
                <w:sz w:val="20"/>
                <w:szCs w:val="20"/>
              </w:rPr>
            </w:pPr>
            <w:r w:rsidRPr="00F16D5D">
              <w:rPr>
                <w:rFonts w:ascii="Cambria" w:hAnsi="Cambria"/>
                <w:color w:val="000000"/>
                <w:sz w:val="20"/>
                <w:szCs w:val="20"/>
              </w:rPr>
              <w:t>condițiile prealabile ale unei repetiții</w:t>
            </w:r>
          </w:p>
          <w:p w14:paraId="3DEAE884" w14:textId="77777777" w:rsidR="00F16D5D" w:rsidRPr="00F16D5D" w:rsidRDefault="00F16D5D" w:rsidP="00F16D5D">
            <w:pPr>
              <w:pStyle w:val="NormalWeb"/>
              <w:numPr>
                <w:ilvl w:val="0"/>
                <w:numId w:val="3"/>
              </w:numPr>
              <w:rPr>
                <w:rFonts w:ascii="Cambria" w:hAnsi="Cambria"/>
                <w:color w:val="000000"/>
                <w:sz w:val="20"/>
                <w:szCs w:val="20"/>
              </w:rPr>
            </w:pPr>
            <w:r w:rsidRPr="00F16D5D">
              <w:rPr>
                <w:rFonts w:ascii="Cambria" w:hAnsi="Cambria"/>
                <w:color w:val="000000"/>
                <w:sz w:val="20"/>
                <w:szCs w:val="20"/>
              </w:rPr>
              <w:t>principiile fundamentale de cooperare</w:t>
            </w:r>
          </w:p>
          <w:p w14:paraId="2B6D6CAE" w14:textId="48E0E66E" w:rsidR="00F16D5D" w:rsidRPr="00F16D5D" w:rsidRDefault="00F16D5D" w:rsidP="00F16D5D">
            <w:pPr>
              <w:pStyle w:val="NormalWeb"/>
              <w:numPr>
                <w:ilvl w:val="0"/>
                <w:numId w:val="3"/>
              </w:numPr>
              <w:rPr>
                <w:color w:val="000000"/>
              </w:rPr>
            </w:pPr>
            <w:r w:rsidRPr="00F16D5D">
              <w:rPr>
                <w:rFonts w:ascii="Cambria" w:hAnsi="Cambria"/>
                <w:color w:val="000000"/>
                <w:sz w:val="20"/>
                <w:szCs w:val="20"/>
              </w:rPr>
              <w:t>gândirea asupra părții prin prisma întregului</w:t>
            </w:r>
          </w:p>
        </w:tc>
      </w:tr>
      <w:tr w:rsidR="00F16D5D" w:rsidRPr="0039068A" w14:paraId="0BBBF043" w14:textId="77777777" w:rsidTr="00D474F2">
        <w:trPr>
          <w:cantSplit/>
          <w:trHeight w:val="1398"/>
        </w:trPr>
        <w:tc>
          <w:tcPr>
            <w:tcW w:w="852" w:type="dxa"/>
            <w:textDirection w:val="btLr"/>
            <w:vAlign w:val="center"/>
          </w:tcPr>
          <w:p w14:paraId="32466915" w14:textId="77777777" w:rsidR="00F16D5D" w:rsidRPr="00F16D5D" w:rsidRDefault="00F16D5D" w:rsidP="00D474F2">
            <w:pPr>
              <w:spacing w:after="0" w:line="240" w:lineRule="auto"/>
              <w:ind w:left="113" w:right="113"/>
              <w:jc w:val="center"/>
              <w:rPr>
                <w:rFonts w:ascii="Cambria" w:hAnsi="Cambria"/>
                <w:b/>
                <w:sz w:val="20"/>
                <w:szCs w:val="20"/>
              </w:rPr>
            </w:pPr>
            <w:r w:rsidRPr="00F16D5D">
              <w:rPr>
                <w:rFonts w:ascii="Cambria" w:hAnsi="Cambria"/>
                <w:b/>
                <w:sz w:val="20"/>
                <w:szCs w:val="20"/>
              </w:rPr>
              <w:t>Aptitudini</w:t>
            </w:r>
          </w:p>
        </w:tc>
        <w:tc>
          <w:tcPr>
            <w:tcW w:w="9639" w:type="dxa"/>
            <w:vAlign w:val="center"/>
          </w:tcPr>
          <w:p w14:paraId="096EE49B" w14:textId="77777777" w:rsidR="00F16D5D" w:rsidRPr="00F16D5D" w:rsidRDefault="00F16D5D" w:rsidP="00F16D5D">
            <w:pPr>
              <w:pStyle w:val="NormalWeb"/>
              <w:rPr>
                <w:rFonts w:ascii="Cambria" w:hAnsi="Cambria"/>
                <w:color w:val="000000"/>
                <w:sz w:val="20"/>
                <w:szCs w:val="20"/>
              </w:rPr>
            </w:pPr>
            <w:r w:rsidRPr="00F16D5D">
              <w:rPr>
                <w:rFonts w:ascii="Cambria" w:hAnsi="Cambria"/>
                <w:color w:val="000000"/>
                <w:sz w:val="20"/>
                <w:szCs w:val="20"/>
              </w:rPr>
              <w:t>Studenții vor fi capabili:</w:t>
            </w:r>
          </w:p>
          <w:p w14:paraId="7E44D676" w14:textId="77777777" w:rsidR="00F16D5D" w:rsidRPr="00F16D5D" w:rsidRDefault="00F16D5D" w:rsidP="00F16D5D">
            <w:pPr>
              <w:pStyle w:val="NormalWeb"/>
              <w:numPr>
                <w:ilvl w:val="0"/>
                <w:numId w:val="4"/>
              </w:numPr>
              <w:rPr>
                <w:rFonts w:ascii="Cambria" w:hAnsi="Cambria"/>
                <w:color w:val="000000"/>
                <w:sz w:val="20"/>
                <w:szCs w:val="20"/>
              </w:rPr>
            </w:pPr>
            <w:r w:rsidRPr="00F16D5D">
              <w:rPr>
                <w:rFonts w:ascii="Cambria" w:hAnsi="Cambria"/>
                <w:color w:val="000000"/>
                <w:sz w:val="20"/>
                <w:szCs w:val="20"/>
              </w:rPr>
              <w:t>să înțeleagă și să interpreteze cu precizie</w:t>
            </w:r>
            <w:r w:rsidRPr="00F16D5D">
              <w:rPr>
                <w:rStyle w:val="apple-converted-space"/>
                <w:rFonts w:ascii="Cambria" w:eastAsiaTheme="majorEastAsia" w:hAnsi="Cambria"/>
                <w:color w:val="000000"/>
                <w:sz w:val="20"/>
                <w:szCs w:val="20"/>
              </w:rPr>
              <w:t> </w:t>
            </w:r>
            <w:r w:rsidRPr="00F16D5D">
              <w:rPr>
                <w:rFonts w:ascii="Cambria" w:hAnsi="Cambria"/>
                <w:color w:val="000000"/>
                <w:sz w:val="20"/>
                <w:szCs w:val="20"/>
              </w:rPr>
              <w:t>instrucțiunile regizorului sau ale coordonatorului de repetiții, pentru a le aplica în mod eficient în activitatea lor;</w:t>
            </w:r>
          </w:p>
          <w:p w14:paraId="31E46A00" w14:textId="77777777" w:rsidR="00F16D5D" w:rsidRPr="00F16D5D" w:rsidRDefault="00F16D5D" w:rsidP="00F16D5D">
            <w:pPr>
              <w:pStyle w:val="NormalWeb"/>
              <w:numPr>
                <w:ilvl w:val="0"/>
                <w:numId w:val="4"/>
              </w:numPr>
              <w:rPr>
                <w:rFonts w:ascii="Cambria" w:hAnsi="Cambria"/>
                <w:color w:val="000000"/>
                <w:sz w:val="20"/>
                <w:szCs w:val="20"/>
              </w:rPr>
            </w:pPr>
            <w:r w:rsidRPr="00F16D5D">
              <w:rPr>
                <w:rFonts w:ascii="Cambria" w:hAnsi="Cambria"/>
                <w:color w:val="000000"/>
                <w:sz w:val="20"/>
                <w:szCs w:val="20"/>
              </w:rPr>
              <w:t>să reacționeze rapid</w:t>
            </w:r>
            <w:r w:rsidRPr="00F16D5D">
              <w:rPr>
                <w:rStyle w:val="apple-converted-space"/>
                <w:rFonts w:ascii="Cambria" w:eastAsiaTheme="majorEastAsia" w:hAnsi="Cambria"/>
                <w:color w:val="000000"/>
                <w:sz w:val="20"/>
                <w:szCs w:val="20"/>
              </w:rPr>
              <w:t> </w:t>
            </w:r>
            <w:r w:rsidRPr="00F16D5D">
              <w:rPr>
                <w:rFonts w:ascii="Cambria" w:hAnsi="Cambria"/>
                <w:color w:val="000000"/>
                <w:sz w:val="20"/>
                <w:szCs w:val="20"/>
              </w:rPr>
              <w:t>la modificările propuse de regizor și să le aplice cu flexibilitate în cadrul procesului de lucru;</w:t>
            </w:r>
          </w:p>
          <w:p w14:paraId="22C34284" w14:textId="77777777" w:rsidR="00F16D5D" w:rsidRPr="00F16D5D" w:rsidRDefault="00F16D5D" w:rsidP="00F16D5D">
            <w:pPr>
              <w:pStyle w:val="NormalWeb"/>
              <w:numPr>
                <w:ilvl w:val="0"/>
                <w:numId w:val="4"/>
              </w:numPr>
              <w:rPr>
                <w:rFonts w:ascii="Cambria" w:hAnsi="Cambria"/>
                <w:color w:val="000000"/>
                <w:sz w:val="20"/>
                <w:szCs w:val="20"/>
              </w:rPr>
            </w:pPr>
            <w:r w:rsidRPr="00F16D5D">
              <w:rPr>
                <w:rFonts w:ascii="Cambria" w:hAnsi="Cambria"/>
                <w:color w:val="000000"/>
                <w:sz w:val="20"/>
                <w:szCs w:val="20"/>
              </w:rPr>
              <w:t>să urmeze cu exactitate</w:t>
            </w:r>
            <w:r w:rsidRPr="00F16D5D">
              <w:rPr>
                <w:rStyle w:val="apple-converted-space"/>
                <w:rFonts w:ascii="Cambria" w:eastAsiaTheme="majorEastAsia" w:hAnsi="Cambria"/>
                <w:color w:val="000000"/>
                <w:sz w:val="20"/>
                <w:szCs w:val="20"/>
              </w:rPr>
              <w:t> </w:t>
            </w:r>
            <w:r w:rsidRPr="00F16D5D">
              <w:rPr>
                <w:rFonts w:ascii="Cambria" w:hAnsi="Cambria"/>
                <w:color w:val="000000"/>
                <w:sz w:val="20"/>
                <w:szCs w:val="20"/>
              </w:rPr>
              <w:t>instrucțiunile coordonatorului de repetiții, indiferent de complexitatea acestora, asigurându-se că rezultatul dorit este realizat;</w:t>
            </w:r>
          </w:p>
          <w:p w14:paraId="37DB847E" w14:textId="77777777" w:rsidR="00F16D5D" w:rsidRPr="00F16D5D" w:rsidRDefault="00F16D5D" w:rsidP="00F16D5D">
            <w:pPr>
              <w:pStyle w:val="NormalWeb"/>
              <w:numPr>
                <w:ilvl w:val="0"/>
                <w:numId w:val="4"/>
              </w:numPr>
              <w:rPr>
                <w:rFonts w:ascii="Cambria" w:hAnsi="Cambria"/>
                <w:color w:val="000000"/>
                <w:sz w:val="20"/>
                <w:szCs w:val="20"/>
              </w:rPr>
            </w:pPr>
            <w:r w:rsidRPr="00F16D5D">
              <w:rPr>
                <w:rFonts w:ascii="Cambria" w:hAnsi="Cambria"/>
                <w:color w:val="000000"/>
                <w:sz w:val="20"/>
                <w:szCs w:val="20"/>
              </w:rPr>
              <w:t>să comunice eficient</w:t>
            </w:r>
            <w:r w:rsidRPr="00F16D5D">
              <w:rPr>
                <w:rStyle w:val="apple-converted-space"/>
                <w:rFonts w:ascii="Cambria" w:eastAsiaTheme="majorEastAsia" w:hAnsi="Cambria"/>
                <w:color w:val="000000"/>
                <w:sz w:val="20"/>
                <w:szCs w:val="20"/>
              </w:rPr>
              <w:t> </w:t>
            </w:r>
            <w:r w:rsidRPr="00F16D5D">
              <w:rPr>
                <w:rFonts w:ascii="Cambria" w:hAnsi="Cambria"/>
                <w:color w:val="000000"/>
                <w:sz w:val="20"/>
                <w:szCs w:val="20"/>
              </w:rPr>
              <w:t>cu coordonatorul de repetiții în cazul în care există neclarități sau dacă este necesar să vină cu propuneri privind chestiunile apărute în timpul repetițiilor;</w:t>
            </w:r>
          </w:p>
          <w:p w14:paraId="006DB4C1" w14:textId="033877A2" w:rsidR="00F16D5D" w:rsidRPr="00F16D5D" w:rsidRDefault="00F16D5D" w:rsidP="00F16D5D">
            <w:pPr>
              <w:pStyle w:val="NormalWeb"/>
              <w:numPr>
                <w:ilvl w:val="0"/>
                <w:numId w:val="4"/>
              </w:numPr>
              <w:rPr>
                <w:rFonts w:ascii="Cambria" w:hAnsi="Cambria"/>
                <w:color w:val="000000"/>
                <w:sz w:val="20"/>
                <w:szCs w:val="20"/>
              </w:rPr>
            </w:pPr>
            <w:r w:rsidRPr="00F16D5D">
              <w:rPr>
                <w:rFonts w:ascii="Cambria" w:hAnsi="Cambria"/>
                <w:color w:val="000000"/>
                <w:sz w:val="20"/>
                <w:szCs w:val="20"/>
              </w:rPr>
              <w:t>să accepte și să aplice</w:t>
            </w:r>
            <w:r w:rsidRPr="00F16D5D">
              <w:rPr>
                <w:rStyle w:val="apple-converted-space"/>
                <w:rFonts w:ascii="Cambria" w:eastAsiaTheme="majorEastAsia" w:hAnsi="Cambria"/>
                <w:color w:val="000000"/>
                <w:sz w:val="20"/>
                <w:szCs w:val="20"/>
              </w:rPr>
              <w:t> </w:t>
            </w:r>
            <w:r w:rsidRPr="00F16D5D">
              <w:rPr>
                <w:rFonts w:ascii="Cambria" w:hAnsi="Cambria"/>
                <w:color w:val="000000"/>
                <w:sz w:val="20"/>
                <w:szCs w:val="20"/>
              </w:rPr>
              <w:t>feedbackul primit de la coordonatorul de repetiții, pentru a-și îmbunătăți în mod continuu propria performanță, în deplină concordanță cu viziunea regizorală.</w:t>
            </w:r>
          </w:p>
        </w:tc>
      </w:tr>
      <w:tr w:rsidR="00F16D5D" w:rsidRPr="0039068A" w14:paraId="5EB73A86" w14:textId="77777777" w:rsidTr="00D474F2">
        <w:trPr>
          <w:cantSplit/>
          <w:trHeight w:val="1699"/>
        </w:trPr>
        <w:tc>
          <w:tcPr>
            <w:tcW w:w="852" w:type="dxa"/>
            <w:textDirection w:val="btLr"/>
            <w:vAlign w:val="center"/>
          </w:tcPr>
          <w:p w14:paraId="43FCEAE5" w14:textId="77777777" w:rsidR="00F16D5D" w:rsidRPr="000B7D0D" w:rsidRDefault="00F16D5D" w:rsidP="00D474F2">
            <w:pPr>
              <w:spacing w:after="0" w:line="240" w:lineRule="auto"/>
              <w:jc w:val="center"/>
              <w:rPr>
                <w:rFonts w:ascii="Cambria" w:hAnsi="Cambria"/>
                <w:b/>
                <w:sz w:val="20"/>
                <w:szCs w:val="20"/>
              </w:rPr>
            </w:pPr>
            <w:r w:rsidRPr="000B7D0D">
              <w:rPr>
                <w:rFonts w:ascii="Cambria" w:hAnsi="Cambria"/>
                <w:b/>
                <w:sz w:val="20"/>
                <w:szCs w:val="20"/>
              </w:rPr>
              <w:t>Responsabilități</w:t>
            </w:r>
          </w:p>
          <w:p w14:paraId="58CC2D24" w14:textId="77777777" w:rsidR="00F16D5D" w:rsidRPr="000B7D0D" w:rsidRDefault="00F16D5D" w:rsidP="00D474F2">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2710766C" w14:textId="77777777" w:rsidR="00F16D5D" w:rsidRPr="00F16D5D" w:rsidRDefault="00F16D5D" w:rsidP="00F16D5D">
            <w:pPr>
              <w:pStyle w:val="NormalWeb"/>
              <w:rPr>
                <w:rFonts w:ascii="Cambria" w:hAnsi="Cambria"/>
                <w:color w:val="000000"/>
                <w:sz w:val="20"/>
                <w:szCs w:val="20"/>
              </w:rPr>
            </w:pPr>
            <w:r w:rsidRPr="00F16D5D">
              <w:rPr>
                <w:rFonts w:ascii="Cambria" w:hAnsi="Cambria"/>
                <w:color w:val="000000"/>
                <w:sz w:val="20"/>
                <w:szCs w:val="20"/>
              </w:rPr>
              <w:t>Studenții devin responsabili și autonomi în următoarele sarcini:</w:t>
            </w:r>
          </w:p>
          <w:p w14:paraId="3D9BDB9C" w14:textId="77777777" w:rsidR="00F16D5D" w:rsidRPr="00F16D5D" w:rsidRDefault="00F16D5D" w:rsidP="00F16D5D">
            <w:pPr>
              <w:pStyle w:val="NormalWeb"/>
              <w:numPr>
                <w:ilvl w:val="0"/>
                <w:numId w:val="17"/>
              </w:numPr>
              <w:rPr>
                <w:rFonts w:ascii="Cambria" w:hAnsi="Cambria"/>
                <w:color w:val="000000"/>
                <w:sz w:val="20"/>
                <w:szCs w:val="20"/>
              </w:rPr>
            </w:pPr>
            <w:r w:rsidRPr="00F16D5D">
              <w:rPr>
                <w:rFonts w:ascii="Cambria" w:hAnsi="Cambria"/>
                <w:color w:val="000000"/>
                <w:sz w:val="20"/>
                <w:szCs w:val="20"/>
              </w:rPr>
              <w:t>Redarea și întruchiparea unor personaje complexe, respectiv reprezentarea acestora prin intermediul unor situații textuale, urmând instrucțiunile primite din exterior.</w:t>
            </w:r>
          </w:p>
          <w:p w14:paraId="1F44D7C0" w14:textId="77777777" w:rsidR="00F16D5D" w:rsidRPr="00F16D5D" w:rsidRDefault="00F16D5D" w:rsidP="00F16D5D">
            <w:pPr>
              <w:pStyle w:val="NormalWeb"/>
              <w:numPr>
                <w:ilvl w:val="0"/>
                <w:numId w:val="17"/>
              </w:numPr>
              <w:rPr>
                <w:rFonts w:ascii="Cambria" w:hAnsi="Cambria"/>
                <w:color w:val="000000"/>
                <w:sz w:val="20"/>
                <w:szCs w:val="20"/>
              </w:rPr>
            </w:pPr>
            <w:r w:rsidRPr="00F16D5D">
              <w:rPr>
                <w:rFonts w:ascii="Cambria" w:hAnsi="Cambria"/>
                <w:color w:val="000000"/>
                <w:sz w:val="20"/>
                <w:szCs w:val="20"/>
              </w:rPr>
              <w:t>Crearea pe cont propriu, propunerea de soluții scenice și completarea procesului creativ</w:t>
            </w:r>
            <w:r w:rsidRPr="00F16D5D">
              <w:rPr>
                <w:rStyle w:val="apple-converted-space"/>
                <w:rFonts w:ascii="Cambria" w:eastAsiaTheme="majorEastAsia" w:hAnsi="Cambria"/>
                <w:color w:val="000000"/>
                <w:sz w:val="20"/>
                <w:szCs w:val="20"/>
              </w:rPr>
              <w:t> </w:t>
            </w:r>
            <w:r w:rsidRPr="00F16D5D">
              <w:rPr>
                <w:rFonts w:ascii="Cambria" w:hAnsi="Cambria"/>
                <w:color w:val="000000"/>
                <w:sz w:val="20"/>
                <w:szCs w:val="20"/>
              </w:rPr>
              <w:t>în baza înțelegerii viziunii regizorale și în acord cu aceasta.</w:t>
            </w:r>
          </w:p>
          <w:p w14:paraId="5E542FB6" w14:textId="77777777" w:rsidR="00F16D5D" w:rsidRPr="000B7D0D" w:rsidRDefault="00F16D5D" w:rsidP="00D474F2">
            <w:pPr>
              <w:spacing w:after="0" w:line="240" w:lineRule="auto"/>
              <w:rPr>
                <w:rFonts w:ascii="Cambria" w:hAnsi="Cambria"/>
                <w:sz w:val="20"/>
                <w:szCs w:val="20"/>
              </w:rPr>
            </w:pPr>
          </w:p>
        </w:tc>
      </w:tr>
    </w:tbl>
    <w:p w14:paraId="364D059D" w14:textId="77777777" w:rsidR="00F16D5D" w:rsidRDefault="00F16D5D" w:rsidP="00F16D5D">
      <w:pPr>
        <w:spacing w:after="0"/>
        <w:rPr>
          <w:rFonts w:ascii="Cambria" w:hAnsi="Cambria"/>
          <w:b/>
          <w:sz w:val="20"/>
          <w:szCs w:val="20"/>
        </w:rPr>
      </w:pPr>
    </w:p>
    <w:p w14:paraId="43DD3732" w14:textId="77777777" w:rsidR="00F16D5D" w:rsidRDefault="00F16D5D" w:rsidP="00F16D5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F16D5D" w:rsidRPr="000B7D0D" w14:paraId="7C602FBC" w14:textId="77777777" w:rsidTr="00D474F2">
        <w:trPr>
          <w:cantSplit/>
          <w:trHeight w:val="1003"/>
        </w:trPr>
        <w:tc>
          <w:tcPr>
            <w:tcW w:w="2830" w:type="dxa"/>
            <w:vAlign w:val="center"/>
          </w:tcPr>
          <w:p w14:paraId="189B46DE" w14:textId="77777777" w:rsidR="00F16D5D" w:rsidRPr="000B7D0D" w:rsidRDefault="00F16D5D" w:rsidP="00D474F2">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0996E1C6" w14:textId="4E55AB5E" w:rsidR="00F16D5D" w:rsidRPr="00F16D5D" w:rsidRDefault="00F16D5D" w:rsidP="00F16D5D">
            <w:pPr>
              <w:pStyle w:val="NormalWeb"/>
              <w:numPr>
                <w:ilvl w:val="0"/>
                <w:numId w:val="1"/>
              </w:numPr>
              <w:rPr>
                <w:rFonts w:ascii="Cambria" w:hAnsi="Cambria"/>
                <w:color w:val="000000"/>
                <w:sz w:val="20"/>
                <w:szCs w:val="20"/>
                <w:lang w:val="en-US"/>
              </w:rPr>
            </w:pPr>
            <w:r w:rsidRPr="00F16D5D">
              <w:rPr>
                <w:rFonts w:ascii="Cambria" w:hAnsi="Cambria"/>
                <w:color w:val="000000"/>
                <w:sz w:val="20"/>
                <w:szCs w:val="20"/>
              </w:rPr>
              <w:t>Familiarizarea studentului cu etapele procesului de repetiții și, prin modelarea funcționării teatrale, însușirea acelor tehnici și metode care îi vor permite să se orienteze în mod autonom în cadrul acestor procese.</w:t>
            </w:r>
          </w:p>
        </w:tc>
      </w:tr>
      <w:tr w:rsidR="00F16D5D" w:rsidRPr="000B7D0D" w14:paraId="5C655A64" w14:textId="77777777" w:rsidTr="00D474F2">
        <w:trPr>
          <w:cantSplit/>
          <w:trHeight w:val="832"/>
        </w:trPr>
        <w:tc>
          <w:tcPr>
            <w:tcW w:w="2830" w:type="dxa"/>
            <w:vAlign w:val="center"/>
          </w:tcPr>
          <w:p w14:paraId="11143217" w14:textId="77777777" w:rsidR="00F16D5D" w:rsidRPr="000B7D0D" w:rsidRDefault="00F16D5D" w:rsidP="00D474F2">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1AEB9FFD" w14:textId="0FD1892B" w:rsidR="00F16D5D" w:rsidRPr="00E43712" w:rsidRDefault="00F16D5D" w:rsidP="00F16D5D">
            <w:pPr>
              <w:pStyle w:val="NormalWeb"/>
              <w:numPr>
                <w:ilvl w:val="0"/>
                <w:numId w:val="6"/>
              </w:numPr>
              <w:rPr>
                <w:rFonts w:ascii="Cambria" w:hAnsi="Cambria"/>
                <w:color w:val="000000"/>
                <w:sz w:val="20"/>
                <w:szCs w:val="20"/>
                <w:lang w:val="en-US"/>
              </w:rPr>
            </w:pPr>
            <w:r>
              <w:rPr>
                <w:rFonts w:ascii="-webkit-standard" w:hAnsi="-webkit-standard"/>
                <w:color w:val="000000"/>
                <w:sz w:val="27"/>
                <w:szCs w:val="27"/>
              </w:rPr>
              <w:t>„</w:t>
            </w:r>
            <w:r w:rsidRPr="00F16D5D">
              <w:rPr>
                <w:rFonts w:ascii="Cambria" w:hAnsi="Cambria"/>
                <w:color w:val="000000"/>
                <w:sz w:val="20"/>
                <w:szCs w:val="20"/>
              </w:rPr>
              <w:t>Pornind de la un text dramatic concret (de exemplu,</w:t>
            </w:r>
            <w:r w:rsidRPr="00F16D5D">
              <w:rPr>
                <w:rStyle w:val="apple-converted-space"/>
                <w:rFonts w:ascii="Cambria" w:eastAsiaTheme="majorEastAsia" w:hAnsi="Cambria"/>
                <w:color w:val="000000"/>
                <w:sz w:val="20"/>
                <w:szCs w:val="20"/>
              </w:rPr>
              <w:t> </w:t>
            </w:r>
            <w:r w:rsidRPr="00F16D5D">
              <w:rPr>
                <w:rFonts w:ascii="Cambria" w:hAnsi="Cambria"/>
                <w:i/>
                <w:iCs/>
                <w:color w:val="000000"/>
                <w:sz w:val="20"/>
                <w:szCs w:val="20"/>
              </w:rPr>
              <w:t>Liliom</w:t>
            </w:r>
            <w:r w:rsidRPr="00F16D5D">
              <w:rPr>
                <w:rStyle w:val="apple-converted-space"/>
                <w:rFonts w:ascii="Cambria" w:eastAsiaTheme="majorEastAsia" w:hAnsi="Cambria"/>
                <w:color w:val="000000"/>
                <w:sz w:val="20"/>
                <w:szCs w:val="20"/>
              </w:rPr>
              <w:t> </w:t>
            </w:r>
            <w:r w:rsidRPr="00F16D5D">
              <w:rPr>
                <w:rFonts w:ascii="Cambria" w:hAnsi="Cambria"/>
                <w:color w:val="000000"/>
                <w:sz w:val="20"/>
                <w:szCs w:val="20"/>
              </w:rPr>
              <w:t>de Ferenc Molnár), vor fi analizate problematicile care apar în munca comună dintre actor și regizor; de asemenea, studenții se vor familiariza cu cerințele, mijloacele și principiile fundamentale ale procesului de repetiție.</w:t>
            </w:r>
          </w:p>
        </w:tc>
      </w:tr>
    </w:tbl>
    <w:p w14:paraId="374991FC" w14:textId="77777777" w:rsidR="00F16D5D" w:rsidRDefault="00F16D5D" w:rsidP="00F16D5D">
      <w:pPr>
        <w:rPr>
          <w:rFonts w:ascii="Cambria" w:hAnsi="Cambria"/>
          <w:sz w:val="20"/>
          <w:szCs w:val="20"/>
        </w:rPr>
      </w:pPr>
    </w:p>
    <w:p w14:paraId="1C723A5B" w14:textId="77777777" w:rsidR="00F16D5D" w:rsidRDefault="00F16D5D" w:rsidP="00F16D5D">
      <w:pPr>
        <w:spacing w:after="0"/>
        <w:ind w:hanging="426"/>
        <w:rPr>
          <w:rFonts w:ascii="Cambria" w:hAnsi="Cambria"/>
          <w:b/>
          <w:sz w:val="20"/>
          <w:szCs w:val="20"/>
        </w:rPr>
      </w:pPr>
      <w:r>
        <w:rPr>
          <w:rFonts w:ascii="Cambria" w:hAnsi="Cambria"/>
          <w:b/>
          <w:sz w:val="20"/>
          <w:szCs w:val="20"/>
        </w:rPr>
        <w:t>8</w:t>
      </w:r>
      <w:r w:rsidRPr="003F481E">
        <w:rPr>
          <w:rFonts w:ascii="Cambria" w:hAnsi="Cambria"/>
          <w:b/>
          <w:sz w:val="20"/>
          <w:szCs w:val="20"/>
        </w:rPr>
        <w:t xml:space="preserve">. </w:t>
      </w:r>
      <w:r>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4395"/>
        <w:gridCol w:w="1701"/>
      </w:tblGrid>
      <w:tr w:rsidR="00F16D5D" w:rsidRPr="002A3A93" w14:paraId="10FCD58F" w14:textId="77777777" w:rsidTr="00D474F2">
        <w:trPr>
          <w:trHeight w:val="284"/>
        </w:trPr>
        <w:tc>
          <w:tcPr>
            <w:tcW w:w="4395" w:type="dxa"/>
            <w:vAlign w:val="center"/>
          </w:tcPr>
          <w:p w14:paraId="6535654F" w14:textId="77777777" w:rsidR="00F16D5D" w:rsidRPr="00BD2310" w:rsidRDefault="00F16D5D" w:rsidP="00D474F2">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8.1 Curs</w:t>
            </w:r>
          </w:p>
        </w:tc>
        <w:tc>
          <w:tcPr>
            <w:tcW w:w="4395" w:type="dxa"/>
            <w:vAlign w:val="center"/>
          </w:tcPr>
          <w:p w14:paraId="4C7C8700" w14:textId="77777777" w:rsidR="00F16D5D" w:rsidRPr="00BD2310" w:rsidRDefault="00F16D5D" w:rsidP="00D474F2">
            <w:pPr>
              <w:spacing w:after="0" w:line="240" w:lineRule="auto"/>
              <w:rPr>
                <w:rFonts w:ascii="Cambria" w:eastAsia="Calibri" w:hAnsi="Cambria" w:cs="Times New Roman"/>
                <w:kern w:val="0"/>
                <w:sz w:val="20"/>
                <w:szCs w:val="20"/>
                <w14:ligatures w14:val="none"/>
              </w:rPr>
            </w:pPr>
            <w:r w:rsidRPr="00BD2310">
              <w:rPr>
                <w:rFonts w:ascii="Cambria" w:eastAsia="Calibri" w:hAnsi="Cambria" w:cs="Times New Roman"/>
                <w:kern w:val="0"/>
                <w:sz w:val="20"/>
                <w:szCs w:val="20"/>
                <w14:ligatures w14:val="none"/>
              </w:rPr>
              <w:t>Metode de predare</w:t>
            </w:r>
          </w:p>
        </w:tc>
        <w:tc>
          <w:tcPr>
            <w:tcW w:w="1701" w:type="dxa"/>
            <w:vAlign w:val="center"/>
          </w:tcPr>
          <w:p w14:paraId="6053FC24" w14:textId="77777777" w:rsidR="00F16D5D" w:rsidRPr="002A3A93" w:rsidRDefault="00F16D5D" w:rsidP="00D474F2">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F16D5D" w:rsidRPr="00C02345" w14:paraId="7DCAC9C8" w14:textId="77777777" w:rsidTr="00D474F2">
        <w:trPr>
          <w:trHeight w:val="284"/>
        </w:trPr>
        <w:tc>
          <w:tcPr>
            <w:tcW w:w="4395" w:type="dxa"/>
            <w:vAlign w:val="center"/>
          </w:tcPr>
          <w:p w14:paraId="499265EE" w14:textId="25802B39"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Tipuri și elemente de repetiție I. (Lectura la masă)</w:t>
            </w:r>
          </w:p>
        </w:tc>
        <w:tc>
          <w:tcPr>
            <w:tcW w:w="4395" w:type="dxa"/>
            <w:vAlign w:val="center"/>
          </w:tcPr>
          <w:p w14:paraId="105D3A79" w14:textId="0293FAF5" w:rsidR="00F16D5D" w:rsidRDefault="00F16D5D" w:rsidP="00F16D5D">
            <w:pPr>
              <w:pStyle w:val="NormalWeb"/>
            </w:pPr>
            <w:r>
              <w:t xml:space="preserve"> demonstrație / ilustrare(vizuală),explicație,dezbatere / discuție (colectivă), recapitulare / repetare, exersare / practică, analiză</w:t>
            </w:r>
          </w:p>
        </w:tc>
        <w:tc>
          <w:tcPr>
            <w:tcW w:w="1701" w:type="dxa"/>
            <w:vAlign w:val="center"/>
          </w:tcPr>
          <w:p w14:paraId="6398F3B8" w14:textId="77777777" w:rsidR="00F16D5D" w:rsidRPr="00C02345" w:rsidRDefault="00F16D5D" w:rsidP="00F16D5D">
            <w:pPr>
              <w:spacing w:after="0" w:line="240" w:lineRule="auto"/>
              <w:rPr>
                <w:rFonts w:ascii="Cambria" w:hAnsi="Cambria"/>
                <w:sz w:val="20"/>
                <w:szCs w:val="20"/>
              </w:rPr>
            </w:pPr>
          </w:p>
        </w:tc>
      </w:tr>
      <w:tr w:rsidR="00F16D5D" w:rsidRPr="00C02345" w14:paraId="5EFA72FB" w14:textId="77777777" w:rsidTr="00D474F2">
        <w:trPr>
          <w:trHeight w:val="284"/>
        </w:trPr>
        <w:tc>
          <w:tcPr>
            <w:tcW w:w="4395" w:type="dxa"/>
            <w:vAlign w:val="center"/>
          </w:tcPr>
          <w:p w14:paraId="281B0151" w14:textId="6BB51F50" w:rsidR="00F16D5D" w:rsidRPr="00F16D5D" w:rsidRDefault="00F16D5D" w:rsidP="00F16D5D">
            <w:pPr>
              <w:spacing w:after="0" w:line="240" w:lineRule="auto"/>
              <w:rPr>
                <w:rFonts w:ascii="Cambria" w:hAnsi="Cambria"/>
                <w:color w:val="000000"/>
                <w:sz w:val="20"/>
                <w:szCs w:val="20"/>
              </w:rPr>
            </w:pPr>
            <w:r w:rsidRPr="00F16D5D">
              <w:rPr>
                <w:rFonts w:ascii="Cambria" w:hAnsi="Cambria"/>
                <w:color w:val="000000"/>
                <w:sz w:val="20"/>
                <w:szCs w:val="20"/>
              </w:rPr>
              <w:t>Tipuri și elemente de repetiție II. (Lectura în picioare / Repetiție de text)</w:t>
            </w:r>
          </w:p>
        </w:tc>
        <w:tc>
          <w:tcPr>
            <w:tcW w:w="4395" w:type="dxa"/>
            <w:vAlign w:val="center"/>
          </w:tcPr>
          <w:p w14:paraId="2F0E3B9F" w14:textId="1FB233CA" w:rsidR="00F16D5D" w:rsidRDefault="00F16D5D" w:rsidP="00F16D5D">
            <w:pPr>
              <w:pStyle w:val="NormalWeb"/>
            </w:pPr>
            <w:r>
              <w:t xml:space="preserve"> demonstrație / ilustrare(vizuală),explicație,dezbatere / discuție (colectivă), recapitulare / repetare, exersare / practică, analiză</w:t>
            </w:r>
          </w:p>
        </w:tc>
        <w:tc>
          <w:tcPr>
            <w:tcW w:w="1701" w:type="dxa"/>
            <w:vAlign w:val="center"/>
          </w:tcPr>
          <w:p w14:paraId="50120945" w14:textId="77777777" w:rsidR="00F16D5D" w:rsidRPr="00C02345" w:rsidRDefault="00F16D5D" w:rsidP="00F16D5D">
            <w:pPr>
              <w:spacing w:after="0" w:line="240" w:lineRule="auto"/>
              <w:rPr>
                <w:rFonts w:ascii="Cambria" w:hAnsi="Cambria"/>
                <w:sz w:val="20"/>
                <w:szCs w:val="20"/>
              </w:rPr>
            </w:pPr>
          </w:p>
        </w:tc>
      </w:tr>
      <w:tr w:rsidR="00F16D5D" w:rsidRPr="00C02345" w14:paraId="49663B6B" w14:textId="77777777" w:rsidTr="00D474F2">
        <w:trPr>
          <w:trHeight w:val="284"/>
        </w:trPr>
        <w:tc>
          <w:tcPr>
            <w:tcW w:w="4395" w:type="dxa"/>
            <w:vAlign w:val="center"/>
          </w:tcPr>
          <w:p w14:paraId="133FD1CE" w14:textId="43AC5E91"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Tipuri și elemente de repetiție III. (Repetițiile de analiză / Repetițiile analitice)</w:t>
            </w:r>
          </w:p>
        </w:tc>
        <w:tc>
          <w:tcPr>
            <w:tcW w:w="4395" w:type="dxa"/>
            <w:vAlign w:val="center"/>
          </w:tcPr>
          <w:p w14:paraId="12607D71" w14:textId="5B3052D1" w:rsidR="00F16D5D" w:rsidRPr="00F16D5D" w:rsidRDefault="00F16D5D" w:rsidP="00F16D5D">
            <w:pPr>
              <w:pStyle w:val="NormalWeb"/>
            </w:pPr>
            <w:r>
              <w:t xml:space="preserve"> demonstrație / ilustrare(vizuală),explicație,dezbatere / discuție (colectivă), recapitulare / repetare, exersare / practică, analiză</w:t>
            </w:r>
          </w:p>
        </w:tc>
        <w:tc>
          <w:tcPr>
            <w:tcW w:w="1701" w:type="dxa"/>
            <w:vAlign w:val="center"/>
          </w:tcPr>
          <w:p w14:paraId="1AB914F8" w14:textId="77777777" w:rsidR="00F16D5D" w:rsidRPr="00C02345" w:rsidRDefault="00F16D5D" w:rsidP="00F16D5D">
            <w:pPr>
              <w:spacing w:after="0" w:line="240" w:lineRule="auto"/>
              <w:rPr>
                <w:rFonts w:ascii="Cambria" w:hAnsi="Cambria"/>
                <w:sz w:val="20"/>
                <w:szCs w:val="20"/>
              </w:rPr>
            </w:pPr>
          </w:p>
        </w:tc>
      </w:tr>
      <w:tr w:rsidR="00F16D5D" w:rsidRPr="00C02345" w14:paraId="271BB79F" w14:textId="77777777" w:rsidTr="00D474F2">
        <w:trPr>
          <w:trHeight w:val="284"/>
        </w:trPr>
        <w:tc>
          <w:tcPr>
            <w:tcW w:w="4395" w:type="dxa"/>
            <w:vAlign w:val="center"/>
          </w:tcPr>
          <w:p w14:paraId="36B7E607" w14:textId="5116EC2F"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lastRenderedPageBreak/>
              <w:t>Tipuri și elemente de repetiție IV. (Repetițiile la masă)</w:t>
            </w:r>
          </w:p>
        </w:tc>
        <w:tc>
          <w:tcPr>
            <w:tcW w:w="4395" w:type="dxa"/>
            <w:vAlign w:val="center"/>
          </w:tcPr>
          <w:p w14:paraId="4800591C" w14:textId="33A1E746" w:rsidR="00F16D5D" w:rsidRPr="00F16D5D"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50675459" w14:textId="77777777" w:rsidR="00F16D5D" w:rsidRPr="00C02345" w:rsidRDefault="00F16D5D" w:rsidP="00F16D5D">
            <w:pPr>
              <w:spacing w:after="0" w:line="240" w:lineRule="auto"/>
              <w:rPr>
                <w:rFonts w:ascii="Cambria" w:hAnsi="Cambria"/>
                <w:sz w:val="20"/>
                <w:szCs w:val="20"/>
              </w:rPr>
            </w:pPr>
          </w:p>
        </w:tc>
      </w:tr>
      <w:tr w:rsidR="00F16D5D" w:rsidRPr="00C02345" w14:paraId="0812E232" w14:textId="77777777" w:rsidTr="00D474F2">
        <w:trPr>
          <w:trHeight w:val="284"/>
        </w:trPr>
        <w:tc>
          <w:tcPr>
            <w:tcW w:w="4395" w:type="dxa"/>
            <w:vAlign w:val="center"/>
          </w:tcPr>
          <w:p w14:paraId="2E136FEE" w14:textId="5A6AAFDD"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Tipuri și elemente de repetiție V. (Repetițiile de regie)</w:t>
            </w:r>
          </w:p>
        </w:tc>
        <w:tc>
          <w:tcPr>
            <w:tcW w:w="4395" w:type="dxa"/>
            <w:vAlign w:val="center"/>
          </w:tcPr>
          <w:p w14:paraId="3AB9DAD2" w14:textId="35CEEE70" w:rsidR="00F16D5D" w:rsidRPr="00F16D5D"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070C9092" w14:textId="77777777" w:rsidR="00F16D5D" w:rsidRPr="00C02345" w:rsidRDefault="00F16D5D" w:rsidP="00F16D5D">
            <w:pPr>
              <w:spacing w:after="0" w:line="240" w:lineRule="auto"/>
              <w:rPr>
                <w:rFonts w:ascii="Cambria" w:hAnsi="Cambria"/>
                <w:sz w:val="20"/>
                <w:szCs w:val="20"/>
              </w:rPr>
            </w:pPr>
          </w:p>
        </w:tc>
      </w:tr>
      <w:tr w:rsidR="00F16D5D" w:rsidRPr="00C02345" w14:paraId="5843E5E5" w14:textId="77777777" w:rsidTr="00D474F2">
        <w:trPr>
          <w:trHeight w:val="284"/>
        </w:trPr>
        <w:tc>
          <w:tcPr>
            <w:tcW w:w="4395" w:type="dxa"/>
            <w:vAlign w:val="center"/>
          </w:tcPr>
          <w:p w14:paraId="2449DFAF" w14:textId="52B5B256"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Tipuri și elemente de repetiție VI.  (Repetițiile de reamintire)</w:t>
            </w:r>
          </w:p>
        </w:tc>
        <w:tc>
          <w:tcPr>
            <w:tcW w:w="4395" w:type="dxa"/>
            <w:vAlign w:val="center"/>
          </w:tcPr>
          <w:p w14:paraId="4116F18C" w14:textId="1C844BBA" w:rsidR="00F16D5D" w:rsidRPr="00F16D5D"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283D71CF" w14:textId="77777777" w:rsidR="00F16D5D" w:rsidRPr="00C02345" w:rsidRDefault="00F16D5D" w:rsidP="00F16D5D">
            <w:pPr>
              <w:spacing w:after="0" w:line="240" w:lineRule="auto"/>
              <w:rPr>
                <w:rFonts w:ascii="Cambria" w:hAnsi="Cambria"/>
                <w:sz w:val="20"/>
                <w:szCs w:val="20"/>
              </w:rPr>
            </w:pPr>
          </w:p>
        </w:tc>
      </w:tr>
      <w:tr w:rsidR="00F16D5D" w:rsidRPr="00C02345" w14:paraId="21543C89" w14:textId="77777777" w:rsidTr="00D474F2">
        <w:trPr>
          <w:trHeight w:val="284"/>
        </w:trPr>
        <w:tc>
          <w:tcPr>
            <w:tcW w:w="4395" w:type="dxa"/>
            <w:vAlign w:val="center"/>
          </w:tcPr>
          <w:p w14:paraId="5A7B0C9A" w14:textId="2ECDF3C8"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Tipuri și elemente de repetiție VII. (Repetițiile generale Tipuri și elemente de repetiție VIII. (Repetiția generală cu valoare de spectacol))</w:t>
            </w:r>
          </w:p>
        </w:tc>
        <w:tc>
          <w:tcPr>
            <w:tcW w:w="4395" w:type="dxa"/>
            <w:vAlign w:val="center"/>
          </w:tcPr>
          <w:p w14:paraId="3D9F63EF" w14:textId="1A59CDA1" w:rsidR="00F16D5D" w:rsidRPr="00F16D5D"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26C9A88F" w14:textId="77777777" w:rsidR="00F16D5D" w:rsidRPr="00C02345" w:rsidRDefault="00F16D5D" w:rsidP="00F16D5D">
            <w:pPr>
              <w:spacing w:after="0" w:line="240" w:lineRule="auto"/>
              <w:rPr>
                <w:rFonts w:ascii="Cambria" w:hAnsi="Cambria"/>
                <w:sz w:val="20"/>
                <w:szCs w:val="20"/>
              </w:rPr>
            </w:pPr>
          </w:p>
        </w:tc>
      </w:tr>
      <w:tr w:rsidR="00F16D5D" w:rsidRPr="00C02345" w14:paraId="08986CFE" w14:textId="77777777" w:rsidTr="00D474F2">
        <w:trPr>
          <w:trHeight w:val="284"/>
        </w:trPr>
        <w:tc>
          <w:tcPr>
            <w:tcW w:w="4395" w:type="dxa"/>
            <w:vAlign w:val="center"/>
          </w:tcPr>
          <w:p w14:paraId="30ACE910" w14:textId="49641A6B" w:rsidR="00F16D5D" w:rsidRPr="00F16D5D" w:rsidRDefault="00F16D5D" w:rsidP="00F16D5D">
            <w:pPr>
              <w:pStyle w:val="NormalWeb"/>
              <w:rPr>
                <w:rFonts w:ascii="Cambria" w:hAnsi="Cambria"/>
                <w:sz w:val="20"/>
                <w:szCs w:val="20"/>
              </w:rPr>
            </w:pPr>
            <w:r w:rsidRPr="00F16D5D">
              <w:rPr>
                <w:rFonts w:ascii="Cambria" w:hAnsi="Cambria"/>
                <w:color w:val="000000"/>
                <w:sz w:val="20"/>
                <w:szCs w:val="20"/>
              </w:rPr>
              <w:t>Tipuri și elemente de repetiție IX. (Repetiția de parcurs )</w:t>
            </w:r>
          </w:p>
        </w:tc>
        <w:tc>
          <w:tcPr>
            <w:tcW w:w="4395" w:type="dxa"/>
            <w:vAlign w:val="center"/>
          </w:tcPr>
          <w:p w14:paraId="7475DB0F" w14:textId="02324FAA" w:rsidR="00F16D5D" w:rsidRPr="00F16D5D"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6861BCE4" w14:textId="77777777" w:rsidR="00F16D5D" w:rsidRPr="00C02345" w:rsidRDefault="00F16D5D" w:rsidP="00F16D5D">
            <w:pPr>
              <w:spacing w:after="0" w:line="240" w:lineRule="auto"/>
              <w:rPr>
                <w:rFonts w:ascii="Cambria" w:hAnsi="Cambria"/>
                <w:sz w:val="20"/>
                <w:szCs w:val="20"/>
              </w:rPr>
            </w:pPr>
          </w:p>
        </w:tc>
      </w:tr>
      <w:tr w:rsidR="00F16D5D" w:rsidRPr="00C02345" w14:paraId="760E8C75" w14:textId="77777777" w:rsidTr="00D474F2">
        <w:trPr>
          <w:trHeight w:val="284"/>
        </w:trPr>
        <w:tc>
          <w:tcPr>
            <w:tcW w:w="4395" w:type="dxa"/>
            <w:vAlign w:val="center"/>
          </w:tcPr>
          <w:p w14:paraId="62044717" w14:textId="59D38A63"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Pregătirile necesare pentru repetiție</w:t>
            </w:r>
          </w:p>
        </w:tc>
        <w:tc>
          <w:tcPr>
            <w:tcW w:w="4395" w:type="dxa"/>
            <w:vAlign w:val="center"/>
          </w:tcPr>
          <w:p w14:paraId="59283311" w14:textId="5F26ECBF" w:rsidR="00F16D5D" w:rsidRPr="00F16D5D"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763BFAB9" w14:textId="77777777" w:rsidR="00F16D5D" w:rsidRPr="00C02345" w:rsidRDefault="00F16D5D" w:rsidP="00F16D5D">
            <w:pPr>
              <w:spacing w:after="0" w:line="240" w:lineRule="auto"/>
              <w:rPr>
                <w:rFonts w:ascii="Cambria" w:hAnsi="Cambria"/>
                <w:sz w:val="20"/>
                <w:szCs w:val="20"/>
              </w:rPr>
            </w:pPr>
          </w:p>
        </w:tc>
      </w:tr>
      <w:tr w:rsidR="00F16D5D" w:rsidRPr="00C02345" w14:paraId="623B9607" w14:textId="77777777" w:rsidTr="00D474F2">
        <w:trPr>
          <w:trHeight w:val="284"/>
        </w:trPr>
        <w:tc>
          <w:tcPr>
            <w:tcW w:w="4395" w:type="dxa"/>
            <w:vAlign w:val="center"/>
          </w:tcPr>
          <w:p w14:paraId="2EA62B82" w14:textId="3D0820AB"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Calitatea prezenței în cadrul repetiției</w:t>
            </w:r>
            <w:r w:rsidRPr="00F16D5D">
              <w:rPr>
                <w:rStyle w:val="apple-converted-space"/>
                <w:rFonts w:ascii="Cambria" w:hAnsi="Cambria"/>
                <w:color w:val="000000"/>
                <w:sz w:val="20"/>
                <w:szCs w:val="20"/>
              </w:rPr>
              <w:t> </w:t>
            </w:r>
          </w:p>
        </w:tc>
        <w:tc>
          <w:tcPr>
            <w:tcW w:w="4395" w:type="dxa"/>
            <w:vAlign w:val="center"/>
          </w:tcPr>
          <w:p w14:paraId="37DFE72E" w14:textId="735539DF" w:rsidR="00F16D5D" w:rsidRPr="00F16D5D"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23B49818" w14:textId="77777777" w:rsidR="00F16D5D" w:rsidRPr="00C02345" w:rsidRDefault="00F16D5D" w:rsidP="00F16D5D">
            <w:pPr>
              <w:spacing w:after="0" w:line="240" w:lineRule="auto"/>
              <w:rPr>
                <w:rFonts w:ascii="Cambria" w:hAnsi="Cambria"/>
                <w:sz w:val="20"/>
                <w:szCs w:val="20"/>
              </w:rPr>
            </w:pPr>
          </w:p>
        </w:tc>
      </w:tr>
      <w:tr w:rsidR="00F16D5D" w:rsidRPr="00C02345" w14:paraId="0E33726D" w14:textId="77777777" w:rsidTr="00D474F2">
        <w:trPr>
          <w:trHeight w:val="284"/>
        </w:trPr>
        <w:tc>
          <w:tcPr>
            <w:tcW w:w="4395" w:type="dxa"/>
            <w:vAlign w:val="center"/>
          </w:tcPr>
          <w:p w14:paraId="0F71A34D" w14:textId="6B4E6DBC"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Relația dintre parte și întreg (concepția și momentul dat</w:t>
            </w:r>
          </w:p>
        </w:tc>
        <w:tc>
          <w:tcPr>
            <w:tcW w:w="4395" w:type="dxa"/>
            <w:vAlign w:val="center"/>
          </w:tcPr>
          <w:p w14:paraId="15927F3E" w14:textId="279A12BB" w:rsidR="00F16D5D" w:rsidRPr="00F16D5D"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30281ED4" w14:textId="77777777" w:rsidR="00F16D5D" w:rsidRPr="00C02345" w:rsidRDefault="00F16D5D" w:rsidP="00F16D5D">
            <w:pPr>
              <w:spacing w:after="0" w:line="240" w:lineRule="auto"/>
              <w:rPr>
                <w:rFonts w:ascii="Cambria" w:hAnsi="Cambria"/>
                <w:sz w:val="20"/>
                <w:szCs w:val="20"/>
              </w:rPr>
            </w:pPr>
          </w:p>
        </w:tc>
      </w:tr>
      <w:tr w:rsidR="00F16D5D" w:rsidRPr="00C02345" w14:paraId="01890C45" w14:textId="77777777" w:rsidTr="00D474F2">
        <w:trPr>
          <w:trHeight w:val="284"/>
        </w:trPr>
        <w:tc>
          <w:tcPr>
            <w:tcW w:w="4395" w:type="dxa"/>
            <w:vAlign w:val="center"/>
          </w:tcPr>
          <w:p w14:paraId="2AD4D29D" w14:textId="71348F71" w:rsidR="00F16D5D" w:rsidRPr="00F16D5D" w:rsidRDefault="00F16D5D" w:rsidP="00F16D5D">
            <w:pPr>
              <w:spacing w:after="0" w:line="240" w:lineRule="auto"/>
              <w:rPr>
                <w:rFonts w:ascii="Cambria" w:hAnsi="Cambria"/>
                <w:color w:val="000000"/>
                <w:sz w:val="20"/>
                <w:szCs w:val="20"/>
              </w:rPr>
            </w:pPr>
            <w:r w:rsidRPr="00F16D5D">
              <w:rPr>
                <w:rFonts w:ascii="Cambria" w:hAnsi="Cambria"/>
                <w:color w:val="000000"/>
                <w:sz w:val="20"/>
                <w:szCs w:val="20"/>
              </w:rPr>
              <w:t>Dramaturgie actoricească</w:t>
            </w:r>
          </w:p>
        </w:tc>
        <w:tc>
          <w:tcPr>
            <w:tcW w:w="4395" w:type="dxa"/>
            <w:vAlign w:val="center"/>
          </w:tcPr>
          <w:p w14:paraId="41A0ADF2" w14:textId="5CCD4701" w:rsidR="00F16D5D" w:rsidRPr="00F16D5D"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4C3DFFBE" w14:textId="77777777" w:rsidR="00F16D5D" w:rsidRPr="00C02345" w:rsidRDefault="00F16D5D" w:rsidP="00F16D5D">
            <w:pPr>
              <w:spacing w:after="0" w:line="240" w:lineRule="auto"/>
              <w:rPr>
                <w:rFonts w:ascii="Cambria" w:hAnsi="Cambria"/>
                <w:sz w:val="20"/>
                <w:szCs w:val="20"/>
              </w:rPr>
            </w:pPr>
          </w:p>
        </w:tc>
      </w:tr>
      <w:tr w:rsidR="00F16D5D" w:rsidRPr="00C02345" w14:paraId="44A96483" w14:textId="77777777" w:rsidTr="00D474F2">
        <w:trPr>
          <w:trHeight w:val="284"/>
        </w:trPr>
        <w:tc>
          <w:tcPr>
            <w:tcW w:w="4395" w:type="dxa"/>
            <w:vAlign w:val="center"/>
          </w:tcPr>
          <w:p w14:paraId="6A91BB8D" w14:textId="15AE54DC" w:rsidR="00F16D5D" w:rsidRPr="00F16D5D" w:rsidRDefault="00F16D5D" w:rsidP="00F16D5D">
            <w:pPr>
              <w:pStyle w:val="NormalWeb"/>
              <w:rPr>
                <w:rFonts w:ascii="Cambria" w:hAnsi="Cambria"/>
                <w:color w:val="000000"/>
                <w:sz w:val="20"/>
                <w:szCs w:val="20"/>
              </w:rPr>
            </w:pPr>
            <w:r w:rsidRPr="00F16D5D">
              <w:rPr>
                <w:rFonts w:ascii="Cambria" w:hAnsi="Cambria"/>
                <w:color w:val="000000"/>
                <w:sz w:val="20"/>
                <w:szCs w:val="20"/>
              </w:rPr>
              <w:t>Sinteză</w:t>
            </w:r>
          </w:p>
        </w:tc>
        <w:tc>
          <w:tcPr>
            <w:tcW w:w="4395" w:type="dxa"/>
            <w:vAlign w:val="center"/>
          </w:tcPr>
          <w:p w14:paraId="73D504BC" w14:textId="4A29DE9C" w:rsidR="00F16D5D" w:rsidRPr="00F16D5D"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4E238B72" w14:textId="77777777" w:rsidR="00F16D5D" w:rsidRPr="00C02345" w:rsidRDefault="00F16D5D" w:rsidP="00F16D5D">
            <w:pPr>
              <w:spacing w:after="0" w:line="240" w:lineRule="auto"/>
              <w:rPr>
                <w:rFonts w:ascii="Cambria" w:hAnsi="Cambria"/>
                <w:sz w:val="20"/>
                <w:szCs w:val="20"/>
              </w:rPr>
            </w:pPr>
          </w:p>
        </w:tc>
      </w:tr>
      <w:tr w:rsidR="00F16D5D" w:rsidRPr="00C02345" w14:paraId="21DA9637" w14:textId="77777777" w:rsidTr="00D474F2">
        <w:trPr>
          <w:trHeight w:val="284"/>
        </w:trPr>
        <w:tc>
          <w:tcPr>
            <w:tcW w:w="10491" w:type="dxa"/>
            <w:gridSpan w:val="3"/>
            <w:vAlign w:val="center"/>
          </w:tcPr>
          <w:p w14:paraId="7F39FDC7" w14:textId="77777777" w:rsidR="00F16D5D" w:rsidRPr="00FB655C" w:rsidRDefault="00F16D5D" w:rsidP="00D474F2">
            <w:pPr>
              <w:tabs>
                <w:tab w:val="left" w:pos="178"/>
              </w:tabs>
              <w:spacing w:after="0" w:line="240" w:lineRule="auto"/>
              <w:rPr>
                <w:rFonts w:ascii="Cambria" w:hAnsi="Cambria"/>
                <w:b/>
                <w:sz w:val="20"/>
                <w:szCs w:val="20"/>
              </w:rPr>
            </w:pPr>
            <w:r w:rsidRPr="00FB655C">
              <w:rPr>
                <w:rFonts w:ascii="Cambria" w:hAnsi="Cambria"/>
                <w:b/>
                <w:sz w:val="20"/>
                <w:szCs w:val="20"/>
              </w:rPr>
              <w:t>Bibliografie</w:t>
            </w:r>
          </w:p>
          <w:p w14:paraId="4EA9DB19" w14:textId="77777777" w:rsidR="00F16D5D" w:rsidRDefault="00F16D5D" w:rsidP="00F16D5D">
            <w:pPr>
              <w:pStyle w:val="Szvegtrzs"/>
              <w:spacing w:after="0" w:line="240" w:lineRule="auto"/>
              <w:rPr>
                <w:rStyle w:val="Egyiksem"/>
                <w:rFonts w:ascii="Cambria" w:hAnsi="Cambria"/>
                <w:sz w:val="20"/>
                <w:szCs w:val="20"/>
                <w:lang w:val="hu-HU"/>
              </w:rPr>
            </w:pPr>
            <w:r w:rsidRPr="4148F055">
              <w:rPr>
                <w:rStyle w:val="Egyiksem"/>
                <w:rFonts w:ascii="Cambria" w:hAnsi="Cambria"/>
                <w:sz w:val="20"/>
                <w:szCs w:val="20"/>
                <w:lang w:val="hu-HU"/>
              </w:rPr>
              <w:t>Ruszt József: Színészdramaturgia</w:t>
            </w:r>
          </w:p>
          <w:p w14:paraId="65472406" w14:textId="77777777" w:rsidR="00F16D5D" w:rsidRDefault="00F16D5D" w:rsidP="00F16D5D">
            <w:pPr>
              <w:pStyle w:val="Szvegtrzs"/>
              <w:spacing w:after="0" w:line="240" w:lineRule="auto"/>
              <w:rPr>
                <w:rStyle w:val="Egyiksem"/>
                <w:rFonts w:ascii="Cambria" w:hAnsi="Cambria"/>
                <w:sz w:val="20"/>
                <w:szCs w:val="20"/>
                <w:lang w:val="hu-HU"/>
              </w:rPr>
            </w:pPr>
            <w:proofErr w:type="spellStart"/>
            <w:r w:rsidRPr="4148F055">
              <w:rPr>
                <w:rStyle w:val="Egyiksem"/>
                <w:rFonts w:ascii="Cambria" w:hAnsi="Cambria"/>
                <w:sz w:val="20"/>
                <w:szCs w:val="20"/>
                <w:lang w:val="hu-HU"/>
              </w:rPr>
              <w:t>Anatolij</w:t>
            </w:r>
            <w:proofErr w:type="spellEnd"/>
            <w:r w:rsidRPr="4148F055">
              <w:rPr>
                <w:rStyle w:val="Egyiksem"/>
                <w:rFonts w:ascii="Cambria" w:hAnsi="Cambria"/>
                <w:sz w:val="20"/>
                <w:szCs w:val="20"/>
                <w:lang w:val="hu-HU"/>
              </w:rPr>
              <w:t xml:space="preserve"> </w:t>
            </w:r>
            <w:proofErr w:type="spellStart"/>
            <w:r w:rsidRPr="4148F055">
              <w:rPr>
                <w:rStyle w:val="Egyiksem"/>
                <w:rFonts w:ascii="Cambria" w:hAnsi="Cambria"/>
                <w:sz w:val="20"/>
                <w:szCs w:val="20"/>
                <w:lang w:val="hu-HU"/>
              </w:rPr>
              <w:t>Efrosz</w:t>
            </w:r>
            <w:proofErr w:type="spellEnd"/>
            <w:r w:rsidRPr="4148F055">
              <w:rPr>
                <w:rStyle w:val="Egyiksem"/>
                <w:rFonts w:ascii="Cambria" w:hAnsi="Cambria"/>
                <w:sz w:val="20"/>
                <w:szCs w:val="20"/>
                <w:lang w:val="hu-HU"/>
              </w:rPr>
              <w:t>: Szerelmem a próba</w:t>
            </w:r>
          </w:p>
          <w:p w14:paraId="753DE121" w14:textId="77777777" w:rsidR="00F16D5D" w:rsidRDefault="00F16D5D" w:rsidP="00F16D5D">
            <w:pPr>
              <w:pStyle w:val="Szvegtrzs"/>
              <w:spacing w:after="0" w:line="240" w:lineRule="auto"/>
              <w:rPr>
                <w:rStyle w:val="Egyiksem"/>
                <w:rFonts w:ascii="Cambria" w:hAnsi="Cambria"/>
                <w:sz w:val="20"/>
                <w:szCs w:val="20"/>
                <w:lang w:val="hu-HU"/>
              </w:rPr>
            </w:pPr>
            <w:r w:rsidRPr="4148F055">
              <w:rPr>
                <w:rStyle w:val="Egyiksem"/>
                <w:rFonts w:ascii="Cambria" w:hAnsi="Cambria"/>
                <w:sz w:val="20"/>
                <w:szCs w:val="20"/>
                <w:lang w:val="hu-HU"/>
              </w:rPr>
              <w:t xml:space="preserve">Peter Brook: Változó nézőpont </w:t>
            </w:r>
          </w:p>
          <w:p w14:paraId="27A9381E" w14:textId="14A26674" w:rsidR="00F16D5D" w:rsidRPr="00463C4A" w:rsidRDefault="00F16D5D" w:rsidP="00F16D5D">
            <w:pPr>
              <w:tabs>
                <w:tab w:val="left" w:pos="178"/>
              </w:tabs>
              <w:spacing w:after="0" w:line="240" w:lineRule="auto"/>
              <w:rPr>
                <w:rFonts w:ascii="Cambria" w:hAnsi="Cambria"/>
                <w:bCs/>
                <w:sz w:val="20"/>
                <w:szCs w:val="20"/>
              </w:rPr>
            </w:pPr>
            <w:proofErr w:type="spellStart"/>
            <w:r w:rsidRPr="4148F055">
              <w:rPr>
                <w:rStyle w:val="Egyiksem"/>
                <w:rFonts w:ascii="Cambria" w:hAnsi="Cambria"/>
                <w:sz w:val="20"/>
                <w:szCs w:val="20"/>
                <w:lang w:val="hu-HU"/>
              </w:rPr>
              <w:t>Declan</w:t>
            </w:r>
            <w:proofErr w:type="spellEnd"/>
            <w:r w:rsidRPr="4148F055">
              <w:rPr>
                <w:rStyle w:val="Egyiksem"/>
                <w:rFonts w:ascii="Cambria" w:hAnsi="Cambria"/>
                <w:sz w:val="20"/>
                <w:szCs w:val="20"/>
                <w:lang w:val="hu-HU"/>
              </w:rPr>
              <w:t xml:space="preserve"> </w:t>
            </w:r>
            <w:proofErr w:type="spellStart"/>
            <w:r w:rsidRPr="4148F055">
              <w:rPr>
                <w:rStyle w:val="Egyiksem"/>
                <w:rFonts w:ascii="Cambria" w:hAnsi="Cambria"/>
                <w:sz w:val="20"/>
                <w:szCs w:val="20"/>
                <w:lang w:val="hu-HU"/>
              </w:rPr>
              <w:t>Donnellan</w:t>
            </w:r>
            <w:proofErr w:type="spellEnd"/>
            <w:r w:rsidRPr="4148F055">
              <w:rPr>
                <w:rStyle w:val="Egyiksem"/>
                <w:rFonts w:ascii="Cambria" w:hAnsi="Cambria"/>
                <w:sz w:val="20"/>
                <w:szCs w:val="20"/>
                <w:lang w:val="hu-HU"/>
              </w:rPr>
              <w:t>: Színész és célpont</w:t>
            </w:r>
            <w:r w:rsidRPr="00463C4A">
              <w:rPr>
                <w:rFonts w:ascii="Cambria" w:hAnsi="Cambria"/>
                <w:bCs/>
                <w:sz w:val="20"/>
                <w:szCs w:val="20"/>
              </w:rPr>
              <w:t xml:space="preserve"> </w:t>
            </w:r>
          </w:p>
        </w:tc>
      </w:tr>
      <w:tr w:rsidR="00F16D5D" w:rsidRPr="00C02345" w14:paraId="3C71FBF4" w14:textId="77777777" w:rsidTr="00D474F2">
        <w:trPr>
          <w:trHeight w:val="284"/>
        </w:trPr>
        <w:tc>
          <w:tcPr>
            <w:tcW w:w="4395" w:type="dxa"/>
            <w:vAlign w:val="center"/>
          </w:tcPr>
          <w:p w14:paraId="4E9998AE" w14:textId="77777777" w:rsidR="00F16D5D" w:rsidRPr="00BD2310" w:rsidRDefault="00F16D5D" w:rsidP="00F16D5D">
            <w:pPr>
              <w:spacing w:after="0" w:line="240" w:lineRule="auto"/>
              <w:rPr>
                <w:rFonts w:ascii="Cambria" w:hAnsi="Cambria"/>
                <w:sz w:val="20"/>
                <w:szCs w:val="20"/>
              </w:rPr>
            </w:pPr>
            <w:r w:rsidRPr="00BD2310">
              <w:rPr>
                <w:rFonts w:ascii="Cambria" w:hAnsi="Cambria"/>
                <w:sz w:val="20"/>
                <w:szCs w:val="20"/>
              </w:rPr>
              <w:t>8.2 Seminar / laborator</w:t>
            </w:r>
          </w:p>
        </w:tc>
        <w:tc>
          <w:tcPr>
            <w:tcW w:w="4395" w:type="dxa"/>
            <w:vAlign w:val="center"/>
          </w:tcPr>
          <w:p w14:paraId="75831ADB" w14:textId="77777777" w:rsidR="00F16D5D" w:rsidRPr="00BD2310" w:rsidRDefault="00F16D5D" w:rsidP="00F16D5D">
            <w:pPr>
              <w:spacing w:after="0" w:line="240" w:lineRule="auto"/>
              <w:rPr>
                <w:rFonts w:ascii="Cambria" w:hAnsi="Cambria"/>
                <w:sz w:val="20"/>
                <w:szCs w:val="20"/>
              </w:rPr>
            </w:pPr>
            <w:r w:rsidRPr="00BD2310">
              <w:rPr>
                <w:rFonts w:ascii="Cambria" w:hAnsi="Cambria"/>
                <w:sz w:val="20"/>
                <w:szCs w:val="20"/>
              </w:rPr>
              <w:t>Metode de predare</w:t>
            </w:r>
          </w:p>
        </w:tc>
        <w:tc>
          <w:tcPr>
            <w:tcW w:w="1701" w:type="dxa"/>
            <w:vAlign w:val="center"/>
          </w:tcPr>
          <w:p w14:paraId="41AA46FC" w14:textId="77777777" w:rsidR="00F16D5D" w:rsidRPr="00C02345" w:rsidRDefault="00F16D5D" w:rsidP="00F16D5D">
            <w:pPr>
              <w:spacing w:after="0" w:line="240" w:lineRule="auto"/>
              <w:rPr>
                <w:rFonts w:ascii="Cambria" w:hAnsi="Cambria"/>
                <w:sz w:val="20"/>
                <w:szCs w:val="20"/>
              </w:rPr>
            </w:pPr>
            <w:r w:rsidRPr="00C02345">
              <w:rPr>
                <w:rFonts w:ascii="Cambria" w:hAnsi="Cambria"/>
                <w:sz w:val="20"/>
                <w:szCs w:val="20"/>
              </w:rPr>
              <w:t>Observații</w:t>
            </w:r>
          </w:p>
        </w:tc>
      </w:tr>
      <w:tr w:rsidR="00F16D5D" w:rsidRPr="00C02345" w14:paraId="21E7C0EF" w14:textId="77777777" w:rsidTr="00D474F2">
        <w:trPr>
          <w:trHeight w:val="284"/>
        </w:trPr>
        <w:tc>
          <w:tcPr>
            <w:tcW w:w="4395" w:type="dxa"/>
            <w:vAlign w:val="center"/>
          </w:tcPr>
          <w:p w14:paraId="4611F7DB" w14:textId="6222873B"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Tipuri și elemente de repetiție</w:t>
            </w:r>
            <w:r w:rsidRPr="00F16D5D">
              <w:rPr>
                <w:rStyle w:val="apple-converted-space"/>
                <w:rFonts w:ascii="Cambria" w:hAnsi="Cambria"/>
                <w:color w:val="000000"/>
                <w:sz w:val="20"/>
                <w:szCs w:val="20"/>
              </w:rPr>
              <w:t> </w:t>
            </w:r>
            <w:r w:rsidRPr="00F16D5D">
              <w:rPr>
                <w:rFonts w:ascii="Cambria" w:hAnsi="Cambria"/>
                <w:color w:val="000000"/>
                <w:sz w:val="20"/>
                <w:szCs w:val="20"/>
              </w:rPr>
              <w:t xml:space="preserve"> </w:t>
            </w:r>
          </w:p>
        </w:tc>
        <w:tc>
          <w:tcPr>
            <w:tcW w:w="4395" w:type="dxa"/>
            <w:vAlign w:val="center"/>
          </w:tcPr>
          <w:p w14:paraId="3A5E6EA4" w14:textId="66F315FA"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53C75A80" w14:textId="77777777" w:rsidR="00F16D5D" w:rsidRPr="00C02345" w:rsidRDefault="00F16D5D" w:rsidP="00F16D5D">
            <w:pPr>
              <w:spacing w:after="0" w:line="240" w:lineRule="auto"/>
              <w:rPr>
                <w:rFonts w:ascii="Cambria" w:hAnsi="Cambria"/>
                <w:sz w:val="20"/>
                <w:szCs w:val="20"/>
              </w:rPr>
            </w:pPr>
          </w:p>
        </w:tc>
      </w:tr>
      <w:tr w:rsidR="00F16D5D" w:rsidRPr="00C02345" w14:paraId="6912E3D9" w14:textId="77777777" w:rsidTr="00D474F2">
        <w:trPr>
          <w:trHeight w:val="284"/>
        </w:trPr>
        <w:tc>
          <w:tcPr>
            <w:tcW w:w="4395" w:type="dxa"/>
            <w:vAlign w:val="center"/>
          </w:tcPr>
          <w:p w14:paraId="15D37359" w14:textId="3F638F25"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Pregătirile necesare pentru repetiție</w:t>
            </w:r>
            <w:r w:rsidRPr="00F16D5D">
              <w:rPr>
                <w:rStyle w:val="apple-converted-space"/>
                <w:rFonts w:ascii="Cambria" w:hAnsi="Cambria"/>
                <w:color w:val="000000"/>
                <w:sz w:val="20"/>
                <w:szCs w:val="20"/>
              </w:rPr>
              <w:t> </w:t>
            </w:r>
          </w:p>
        </w:tc>
        <w:tc>
          <w:tcPr>
            <w:tcW w:w="4395" w:type="dxa"/>
            <w:vAlign w:val="center"/>
          </w:tcPr>
          <w:p w14:paraId="6BFCE9E8" w14:textId="169EF7F5"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60A65B8C" w14:textId="77777777" w:rsidR="00F16D5D" w:rsidRPr="00C02345" w:rsidRDefault="00F16D5D" w:rsidP="00F16D5D">
            <w:pPr>
              <w:spacing w:after="0" w:line="240" w:lineRule="auto"/>
              <w:rPr>
                <w:rFonts w:ascii="Cambria" w:hAnsi="Cambria"/>
                <w:sz w:val="20"/>
                <w:szCs w:val="20"/>
              </w:rPr>
            </w:pPr>
          </w:p>
        </w:tc>
      </w:tr>
      <w:tr w:rsidR="00F16D5D" w:rsidRPr="00C02345" w14:paraId="676071EF" w14:textId="77777777" w:rsidTr="00D474F2">
        <w:trPr>
          <w:trHeight w:val="284"/>
        </w:trPr>
        <w:tc>
          <w:tcPr>
            <w:tcW w:w="4395" w:type="dxa"/>
            <w:vAlign w:val="center"/>
          </w:tcPr>
          <w:p w14:paraId="277EE793" w14:textId="4E0581C7"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Calitatea prezenței în cadrul repetiției</w:t>
            </w:r>
            <w:r w:rsidRPr="00F16D5D">
              <w:rPr>
                <w:rStyle w:val="apple-converted-space"/>
                <w:rFonts w:ascii="Cambria" w:hAnsi="Cambria"/>
                <w:color w:val="000000"/>
                <w:sz w:val="20"/>
                <w:szCs w:val="20"/>
              </w:rPr>
              <w:t> </w:t>
            </w:r>
          </w:p>
        </w:tc>
        <w:tc>
          <w:tcPr>
            <w:tcW w:w="4395" w:type="dxa"/>
            <w:vAlign w:val="center"/>
          </w:tcPr>
          <w:p w14:paraId="4A86BB88" w14:textId="6B9B2733"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2DD53509" w14:textId="77777777" w:rsidR="00F16D5D" w:rsidRPr="00C02345" w:rsidRDefault="00F16D5D" w:rsidP="00F16D5D">
            <w:pPr>
              <w:spacing w:after="0" w:line="240" w:lineRule="auto"/>
              <w:rPr>
                <w:rFonts w:ascii="Cambria" w:hAnsi="Cambria"/>
                <w:sz w:val="20"/>
                <w:szCs w:val="20"/>
              </w:rPr>
            </w:pPr>
          </w:p>
        </w:tc>
      </w:tr>
      <w:tr w:rsidR="00F16D5D" w:rsidRPr="00C02345" w14:paraId="6C7A0161" w14:textId="77777777" w:rsidTr="00D474F2">
        <w:trPr>
          <w:trHeight w:val="284"/>
        </w:trPr>
        <w:tc>
          <w:tcPr>
            <w:tcW w:w="4395" w:type="dxa"/>
          </w:tcPr>
          <w:p w14:paraId="7BDB8146" w14:textId="28B73874"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 xml:space="preserve">Lectură la masă: Ferenc </w:t>
            </w:r>
            <w:proofErr w:type="spellStart"/>
            <w:r w:rsidRPr="00F16D5D">
              <w:rPr>
                <w:rFonts w:ascii="Cambria" w:hAnsi="Cambria"/>
                <w:color w:val="000000"/>
                <w:sz w:val="20"/>
                <w:szCs w:val="20"/>
              </w:rPr>
              <w:t>Molnár</w:t>
            </w:r>
            <w:proofErr w:type="spellEnd"/>
            <w:r w:rsidRPr="00F16D5D">
              <w:rPr>
                <w:rFonts w:ascii="Cambria" w:hAnsi="Cambria"/>
                <w:color w:val="000000"/>
                <w:sz w:val="20"/>
                <w:szCs w:val="20"/>
              </w:rPr>
              <w:t>:</w:t>
            </w:r>
            <w:r w:rsidRPr="00F16D5D">
              <w:rPr>
                <w:rStyle w:val="apple-converted-space"/>
                <w:rFonts w:ascii="Cambria" w:hAnsi="Cambria"/>
                <w:color w:val="000000"/>
                <w:sz w:val="20"/>
                <w:szCs w:val="20"/>
              </w:rPr>
              <w:t> </w:t>
            </w:r>
            <w:proofErr w:type="spellStart"/>
            <w:r w:rsidRPr="00F16D5D">
              <w:rPr>
                <w:rFonts w:ascii="Cambria" w:hAnsi="Cambria"/>
                <w:i/>
                <w:iCs/>
                <w:color w:val="000000"/>
                <w:sz w:val="20"/>
                <w:szCs w:val="20"/>
              </w:rPr>
              <w:t>Liliom</w:t>
            </w:r>
            <w:proofErr w:type="spellEnd"/>
            <w:r w:rsidRPr="00F16D5D">
              <w:rPr>
                <w:rStyle w:val="apple-converted-space"/>
                <w:rFonts w:ascii="Cambria" w:hAnsi="Cambria"/>
                <w:color w:val="000000"/>
                <w:sz w:val="20"/>
                <w:szCs w:val="20"/>
              </w:rPr>
              <w:t> </w:t>
            </w:r>
          </w:p>
        </w:tc>
        <w:tc>
          <w:tcPr>
            <w:tcW w:w="4395" w:type="dxa"/>
          </w:tcPr>
          <w:p w14:paraId="2EFB5F21" w14:textId="3A3BCE62"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w:t>
            </w:r>
            <w:r w:rsidRPr="00F16D5D">
              <w:rPr>
                <w:rFonts w:ascii="Cambria" w:hAnsi="Cambria"/>
                <w:sz w:val="20"/>
                <w:szCs w:val="20"/>
              </w:rPr>
              <w:lastRenderedPageBreak/>
              <w:t>(colectivă), recapitulare / repetare, exersare / practică, analiză</w:t>
            </w:r>
          </w:p>
        </w:tc>
        <w:tc>
          <w:tcPr>
            <w:tcW w:w="1701" w:type="dxa"/>
            <w:vAlign w:val="center"/>
          </w:tcPr>
          <w:p w14:paraId="7C7D42D6" w14:textId="77777777" w:rsidR="00F16D5D" w:rsidRPr="00C02345" w:rsidRDefault="00F16D5D" w:rsidP="00F16D5D">
            <w:pPr>
              <w:spacing w:after="0" w:line="240" w:lineRule="auto"/>
              <w:rPr>
                <w:rFonts w:ascii="Cambria" w:hAnsi="Cambria"/>
                <w:sz w:val="20"/>
                <w:szCs w:val="20"/>
              </w:rPr>
            </w:pPr>
          </w:p>
        </w:tc>
      </w:tr>
      <w:tr w:rsidR="00F16D5D" w:rsidRPr="00C02345" w14:paraId="39B63822" w14:textId="77777777" w:rsidTr="00D474F2">
        <w:trPr>
          <w:trHeight w:val="284"/>
        </w:trPr>
        <w:tc>
          <w:tcPr>
            <w:tcW w:w="4395" w:type="dxa"/>
          </w:tcPr>
          <w:p w14:paraId="1F93C6D3" w14:textId="259E3794"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 xml:space="preserve">Lectură la masă: Ferenc </w:t>
            </w:r>
            <w:proofErr w:type="spellStart"/>
            <w:r w:rsidRPr="00F16D5D">
              <w:rPr>
                <w:rFonts w:ascii="Cambria" w:hAnsi="Cambria"/>
                <w:color w:val="000000"/>
                <w:sz w:val="20"/>
                <w:szCs w:val="20"/>
              </w:rPr>
              <w:t>Molnár</w:t>
            </w:r>
            <w:proofErr w:type="spellEnd"/>
            <w:r w:rsidRPr="00F16D5D">
              <w:rPr>
                <w:rFonts w:ascii="Cambria" w:hAnsi="Cambria"/>
                <w:color w:val="000000"/>
                <w:sz w:val="20"/>
                <w:szCs w:val="20"/>
              </w:rPr>
              <w:t>:</w:t>
            </w:r>
            <w:r w:rsidRPr="00F16D5D">
              <w:rPr>
                <w:rStyle w:val="apple-converted-space"/>
                <w:rFonts w:ascii="Cambria" w:hAnsi="Cambria"/>
                <w:color w:val="000000"/>
                <w:sz w:val="20"/>
                <w:szCs w:val="20"/>
              </w:rPr>
              <w:t> </w:t>
            </w:r>
            <w:proofErr w:type="spellStart"/>
            <w:r w:rsidRPr="00F16D5D">
              <w:rPr>
                <w:rFonts w:ascii="Cambria" w:hAnsi="Cambria"/>
                <w:i/>
                <w:iCs/>
                <w:color w:val="000000"/>
                <w:sz w:val="20"/>
                <w:szCs w:val="20"/>
              </w:rPr>
              <w:t>Liliom</w:t>
            </w:r>
            <w:proofErr w:type="spellEnd"/>
            <w:r w:rsidRPr="00F16D5D">
              <w:rPr>
                <w:rStyle w:val="apple-converted-space"/>
                <w:rFonts w:ascii="Cambria" w:hAnsi="Cambria"/>
                <w:color w:val="000000"/>
                <w:sz w:val="20"/>
                <w:szCs w:val="20"/>
              </w:rPr>
              <w:t> </w:t>
            </w:r>
          </w:p>
        </w:tc>
        <w:tc>
          <w:tcPr>
            <w:tcW w:w="4395" w:type="dxa"/>
          </w:tcPr>
          <w:p w14:paraId="033F4561" w14:textId="23694D03"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2D553A9C" w14:textId="77777777" w:rsidR="00F16D5D" w:rsidRPr="00C02345" w:rsidRDefault="00F16D5D" w:rsidP="00F16D5D">
            <w:pPr>
              <w:spacing w:after="0" w:line="240" w:lineRule="auto"/>
              <w:rPr>
                <w:rFonts w:ascii="Cambria" w:hAnsi="Cambria"/>
                <w:sz w:val="20"/>
                <w:szCs w:val="20"/>
              </w:rPr>
            </w:pPr>
          </w:p>
        </w:tc>
      </w:tr>
      <w:tr w:rsidR="00F16D5D" w:rsidRPr="00C02345" w14:paraId="21E2A132" w14:textId="77777777" w:rsidTr="00D474F2">
        <w:trPr>
          <w:trHeight w:val="284"/>
        </w:trPr>
        <w:tc>
          <w:tcPr>
            <w:tcW w:w="4395" w:type="dxa"/>
          </w:tcPr>
          <w:p w14:paraId="75962E02" w14:textId="41C6FB7D" w:rsidR="00F16D5D" w:rsidRPr="00F16D5D" w:rsidRDefault="00F16D5D" w:rsidP="00F16D5D">
            <w:pPr>
              <w:pStyle w:val="NormalWeb"/>
              <w:spacing w:before="0" w:beforeAutospacing="0" w:after="0" w:afterAutospacing="0"/>
              <w:rPr>
                <w:rFonts w:ascii="Cambria" w:hAnsi="Cambria"/>
                <w:color w:val="000000"/>
                <w:sz w:val="20"/>
                <w:szCs w:val="20"/>
                <w:lang w:val="en-US"/>
              </w:rPr>
            </w:pPr>
            <w:r w:rsidRPr="00F16D5D">
              <w:rPr>
                <w:rFonts w:ascii="Cambria" w:hAnsi="Cambria"/>
                <w:color w:val="000000"/>
                <w:sz w:val="20"/>
                <w:szCs w:val="20"/>
              </w:rPr>
              <w:t>Lectură la masă: Ferenc Molnár:</w:t>
            </w:r>
            <w:r w:rsidRPr="00F16D5D">
              <w:rPr>
                <w:rStyle w:val="apple-converted-space"/>
                <w:rFonts w:ascii="Cambria" w:eastAsiaTheme="majorEastAsia" w:hAnsi="Cambria"/>
                <w:color w:val="000000"/>
                <w:sz w:val="20"/>
                <w:szCs w:val="20"/>
              </w:rPr>
              <w:t> </w:t>
            </w:r>
            <w:r w:rsidRPr="00F16D5D">
              <w:rPr>
                <w:rFonts w:ascii="Cambria" w:hAnsi="Cambria"/>
                <w:i/>
                <w:iCs/>
                <w:color w:val="000000"/>
                <w:sz w:val="20"/>
                <w:szCs w:val="20"/>
              </w:rPr>
              <w:t>Liliom</w:t>
            </w:r>
            <w:r w:rsidRPr="00F16D5D">
              <w:rPr>
                <w:rStyle w:val="apple-converted-space"/>
                <w:rFonts w:ascii="Cambria" w:eastAsiaTheme="majorEastAsia" w:hAnsi="Cambria"/>
                <w:color w:val="000000"/>
                <w:sz w:val="20"/>
                <w:szCs w:val="20"/>
              </w:rPr>
              <w:t> </w:t>
            </w:r>
          </w:p>
        </w:tc>
        <w:tc>
          <w:tcPr>
            <w:tcW w:w="4395" w:type="dxa"/>
          </w:tcPr>
          <w:p w14:paraId="1D70034E" w14:textId="19BC238A"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6D3B957C" w14:textId="77777777" w:rsidR="00F16D5D" w:rsidRPr="00C02345" w:rsidRDefault="00F16D5D" w:rsidP="00F16D5D">
            <w:pPr>
              <w:spacing w:after="0" w:line="240" w:lineRule="auto"/>
              <w:rPr>
                <w:rFonts w:ascii="Cambria" w:hAnsi="Cambria"/>
                <w:sz w:val="20"/>
                <w:szCs w:val="20"/>
              </w:rPr>
            </w:pPr>
          </w:p>
        </w:tc>
      </w:tr>
      <w:tr w:rsidR="00F16D5D" w:rsidRPr="00C02345" w14:paraId="61591D6A" w14:textId="77777777" w:rsidTr="00D474F2">
        <w:trPr>
          <w:trHeight w:val="284"/>
        </w:trPr>
        <w:tc>
          <w:tcPr>
            <w:tcW w:w="4395" w:type="dxa"/>
          </w:tcPr>
          <w:p w14:paraId="7FD8A9D8" w14:textId="3C486C18" w:rsidR="00F16D5D" w:rsidRPr="00F16D5D" w:rsidRDefault="00F16D5D" w:rsidP="00F16D5D">
            <w:pPr>
              <w:pStyle w:val="NormalWeb"/>
              <w:spacing w:before="0" w:beforeAutospacing="0" w:after="0" w:afterAutospacing="0"/>
              <w:rPr>
                <w:rFonts w:ascii="Cambria" w:hAnsi="Cambria"/>
                <w:sz w:val="20"/>
                <w:szCs w:val="20"/>
                <w:lang w:val="en-US"/>
              </w:rPr>
            </w:pPr>
            <w:r w:rsidRPr="00F16D5D">
              <w:rPr>
                <w:rFonts w:ascii="Cambria" w:hAnsi="Cambria"/>
                <w:color w:val="000000"/>
                <w:sz w:val="20"/>
                <w:szCs w:val="20"/>
              </w:rPr>
              <w:t>Repetiție de regie: Ferenc Molnár:</w:t>
            </w:r>
            <w:r w:rsidRPr="00F16D5D">
              <w:rPr>
                <w:rStyle w:val="apple-converted-space"/>
                <w:rFonts w:ascii="Cambria" w:eastAsiaTheme="majorEastAsia" w:hAnsi="Cambria"/>
                <w:color w:val="000000"/>
                <w:sz w:val="20"/>
                <w:szCs w:val="20"/>
              </w:rPr>
              <w:t> </w:t>
            </w:r>
            <w:r w:rsidRPr="00F16D5D">
              <w:rPr>
                <w:rFonts w:ascii="Cambria" w:hAnsi="Cambria"/>
                <w:i/>
                <w:iCs/>
                <w:color w:val="000000"/>
                <w:sz w:val="20"/>
                <w:szCs w:val="20"/>
              </w:rPr>
              <w:t>Liliom</w:t>
            </w:r>
            <w:r w:rsidRPr="00F16D5D">
              <w:rPr>
                <w:rStyle w:val="apple-converted-space"/>
                <w:rFonts w:ascii="Cambria" w:eastAsiaTheme="majorEastAsia" w:hAnsi="Cambria"/>
                <w:color w:val="000000"/>
                <w:sz w:val="20"/>
                <w:szCs w:val="20"/>
              </w:rPr>
              <w:t> </w:t>
            </w:r>
          </w:p>
        </w:tc>
        <w:tc>
          <w:tcPr>
            <w:tcW w:w="4395" w:type="dxa"/>
          </w:tcPr>
          <w:p w14:paraId="35F8C1E0" w14:textId="61AC287E"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23327256" w14:textId="77777777" w:rsidR="00F16D5D" w:rsidRPr="00C02345" w:rsidRDefault="00F16D5D" w:rsidP="00F16D5D">
            <w:pPr>
              <w:spacing w:after="0" w:line="240" w:lineRule="auto"/>
              <w:rPr>
                <w:rFonts w:ascii="Cambria" w:hAnsi="Cambria"/>
                <w:sz w:val="20"/>
                <w:szCs w:val="20"/>
              </w:rPr>
            </w:pPr>
          </w:p>
        </w:tc>
      </w:tr>
      <w:tr w:rsidR="00F16D5D" w:rsidRPr="00C02345" w14:paraId="5F56D883" w14:textId="77777777" w:rsidTr="00D474F2">
        <w:trPr>
          <w:trHeight w:val="284"/>
        </w:trPr>
        <w:tc>
          <w:tcPr>
            <w:tcW w:w="4395" w:type="dxa"/>
          </w:tcPr>
          <w:p w14:paraId="16DE6178" w14:textId="3FE8A969" w:rsidR="00F16D5D" w:rsidRPr="00F16D5D" w:rsidRDefault="00F16D5D" w:rsidP="00F16D5D">
            <w:pPr>
              <w:pStyle w:val="NormalWeb"/>
              <w:spacing w:before="0" w:beforeAutospacing="0" w:after="0" w:afterAutospacing="0"/>
              <w:rPr>
                <w:rFonts w:ascii="Cambria" w:hAnsi="Cambria"/>
                <w:sz w:val="20"/>
                <w:szCs w:val="20"/>
              </w:rPr>
            </w:pPr>
            <w:r w:rsidRPr="00F16D5D">
              <w:rPr>
                <w:rFonts w:ascii="Cambria" w:hAnsi="Cambria"/>
                <w:color w:val="000000"/>
                <w:sz w:val="20"/>
                <w:szCs w:val="20"/>
              </w:rPr>
              <w:t>Repetiție de regie: Ferenc Molnár:</w:t>
            </w:r>
            <w:r w:rsidRPr="00F16D5D">
              <w:rPr>
                <w:rStyle w:val="apple-converted-space"/>
                <w:rFonts w:ascii="Cambria" w:eastAsiaTheme="majorEastAsia" w:hAnsi="Cambria"/>
                <w:color w:val="000000"/>
                <w:sz w:val="20"/>
                <w:szCs w:val="20"/>
              </w:rPr>
              <w:t> </w:t>
            </w:r>
            <w:r w:rsidRPr="00F16D5D">
              <w:rPr>
                <w:rFonts w:ascii="Cambria" w:hAnsi="Cambria"/>
                <w:i/>
                <w:iCs/>
                <w:color w:val="000000"/>
                <w:sz w:val="20"/>
                <w:szCs w:val="20"/>
              </w:rPr>
              <w:t>Liliom</w:t>
            </w:r>
            <w:r w:rsidRPr="00F16D5D">
              <w:rPr>
                <w:rStyle w:val="apple-converted-space"/>
                <w:rFonts w:ascii="Cambria" w:eastAsiaTheme="majorEastAsia" w:hAnsi="Cambria"/>
                <w:color w:val="000000"/>
                <w:sz w:val="20"/>
                <w:szCs w:val="20"/>
              </w:rPr>
              <w:t> </w:t>
            </w:r>
          </w:p>
        </w:tc>
        <w:tc>
          <w:tcPr>
            <w:tcW w:w="4395" w:type="dxa"/>
          </w:tcPr>
          <w:p w14:paraId="6C4DFCDA" w14:textId="249A4EEE"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06EA233F" w14:textId="77777777" w:rsidR="00F16D5D" w:rsidRPr="00C02345" w:rsidRDefault="00F16D5D" w:rsidP="00F16D5D">
            <w:pPr>
              <w:spacing w:after="0" w:line="240" w:lineRule="auto"/>
              <w:rPr>
                <w:rFonts w:ascii="Cambria" w:hAnsi="Cambria"/>
                <w:sz w:val="20"/>
                <w:szCs w:val="20"/>
              </w:rPr>
            </w:pPr>
          </w:p>
        </w:tc>
      </w:tr>
      <w:tr w:rsidR="00F16D5D" w:rsidRPr="00C02345" w14:paraId="5BC67E75" w14:textId="77777777" w:rsidTr="00D474F2">
        <w:trPr>
          <w:trHeight w:val="284"/>
        </w:trPr>
        <w:tc>
          <w:tcPr>
            <w:tcW w:w="4395" w:type="dxa"/>
          </w:tcPr>
          <w:p w14:paraId="3A9344B6" w14:textId="2E264902"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 xml:space="preserve">Repetiție de regie: Ferenc </w:t>
            </w:r>
            <w:proofErr w:type="spellStart"/>
            <w:r w:rsidRPr="00F16D5D">
              <w:rPr>
                <w:rFonts w:ascii="Cambria" w:hAnsi="Cambria"/>
                <w:color w:val="000000"/>
                <w:sz w:val="20"/>
                <w:szCs w:val="20"/>
              </w:rPr>
              <w:t>Molnár</w:t>
            </w:r>
            <w:proofErr w:type="spellEnd"/>
            <w:r w:rsidRPr="00F16D5D">
              <w:rPr>
                <w:rFonts w:ascii="Cambria" w:hAnsi="Cambria"/>
                <w:color w:val="000000"/>
                <w:sz w:val="20"/>
                <w:szCs w:val="20"/>
              </w:rPr>
              <w:t>:</w:t>
            </w:r>
            <w:r w:rsidRPr="00F16D5D">
              <w:rPr>
                <w:rStyle w:val="apple-converted-space"/>
                <w:rFonts w:ascii="Cambria" w:hAnsi="Cambria"/>
                <w:color w:val="000000"/>
                <w:sz w:val="20"/>
                <w:szCs w:val="20"/>
              </w:rPr>
              <w:t> </w:t>
            </w:r>
            <w:proofErr w:type="spellStart"/>
            <w:r w:rsidRPr="00F16D5D">
              <w:rPr>
                <w:rFonts w:ascii="Cambria" w:hAnsi="Cambria"/>
                <w:i/>
                <w:iCs/>
                <w:color w:val="000000"/>
                <w:sz w:val="20"/>
                <w:szCs w:val="20"/>
              </w:rPr>
              <w:t>Liliom</w:t>
            </w:r>
            <w:proofErr w:type="spellEnd"/>
            <w:r w:rsidRPr="00F16D5D">
              <w:rPr>
                <w:rStyle w:val="apple-converted-space"/>
                <w:rFonts w:ascii="Cambria" w:hAnsi="Cambria"/>
                <w:color w:val="000000"/>
                <w:sz w:val="20"/>
                <w:szCs w:val="20"/>
              </w:rPr>
              <w:t> </w:t>
            </w:r>
          </w:p>
        </w:tc>
        <w:tc>
          <w:tcPr>
            <w:tcW w:w="4395" w:type="dxa"/>
          </w:tcPr>
          <w:p w14:paraId="49C604A4" w14:textId="1A6D8449" w:rsidR="00F16D5D"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p w14:paraId="3EBFD89A" w14:textId="7B0F75A0" w:rsidR="00F16D5D" w:rsidRPr="00BD2310" w:rsidRDefault="00F16D5D" w:rsidP="00F16D5D">
            <w:pPr>
              <w:spacing w:after="0" w:line="240" w:lineRule="auto"/>
              <w:rPr>
                <w:rFonts w:ascii="Cambria" w:hAnsi="Cambria"/>
                <w:sz w:val="20"/>
                <w:szCs w:val="20"/>
              </w:rPr>
            </w:pPr>
          </w:p>
        </w:tc>
        <w:tc>
          <w:tcPr>
            <w:tcW w:w="1701" w:type="dxa"/>
            <w:vAlign w:val="center"/>
          </w:tcPr>
          <w:p w14:paraId="60E567A8" w14:textId="77777777" w:rsidR="00F16D5D" w:rsidRPr="00C02345" w:rsidRDefault="00F16D5D" w:rsidP="00F16D5D">
            <w:pPr>
              <w:spacing w:after="0" w:line="240" w:lineRule="auto"/>
              <w:rPr>
                <w:rFonts w:ascii="Cambria" w:hAnsi="Cambria"/>
                <w:sz w:val="20"/>
                <w:szCs w:val="20"/>
              </w:rPr>
            </w:pPr>
          </w:p>
        </w:tc>
      </w:tr>
      <w:tr w:rsidR="00F16D5D" w:rsidRPr="00C02345" w14:paraId="0724D0C9" w14:textId="77777777" w:rsidTr="00D474F2">
        <w:trPr>
          <w:trHeight w:val="284"/>
        </w:trPr>
        <w:tc>
          <w:tcPr>
            <w:tcW w:w="4395" w:type="dxa"/>
          </w:tcPr>
          <w:p w14:paraId="521554BF" w14:textId="5EB80BE5"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 xml:space="preserve">Repetiție de regie: Ferenc </w:t>
            </w:r>
            <w:proofErr w:type="spellStart"/>
            <w:r w:rsidRPr="00F16D5D">
              <w:rPr>
                <w:rFonts w:ascii="Cambria" w:hAnsi="Cambria"/>
                <w:color w:val="000000"/>
                <w:sz w:val="20"/>
                <w:szCs w:val="20"/>
              </w:rPr>
              <w:t>Molnár</w:t>
            </w:r>
            <w:proofErr w:type="spellEnd"/>
            <w:r w:rsidRPr="00F16D5D">
              <w:rPr>
                <w:rFonts w:ascii="Cambria" w:hAnsi="Cambria"/>
                <w:color w:val="000000"/>
                <w:sz w:val="20"/>
                <w:szCs w:val="20"/>
              </w:rPr>
              <w:t>:</w:t>
            </w:r>
            <w:r w:rsidRPr="00F16D5D">
              <w:rPr>
                <w:rStyle w:val="apple-converted-space"/>
                <w:rFonts w:ascii="Cambria" w:hAnsi="Cambria"/>
                <w:color w:val="000000"/>
                <w:sz w:val="20"/>
                <w:szCs w:val="20"/>
              </w:rPr>
              <w:t> </w:t>
            </w:r>
            <w:proofErr w:type="spellStart"/>
            <w:r w:rsidRPr="00F16D5D">
              <w:rPr>
                <w:rFonts w:ascii="Cambria" w:hAnsi="Cambria"/>
                <w:i/>
                <w:iCs/>
                <w:color w:val="000000"/>
                <w:sz w:val="20"/>
                <w:szCs w:val="20"/>
              </w:rPr>
              <w:t>Liliom</w:t>
            </w:r>
            <w:proofErr w:type="spellEnd"/>
            <w:r w:rsidRPr="00F16D5D">
              <w:rPr>
                <w:rStyle w:val="apple-converted-space"/>
                <w:rFonts w:ascii="Cambria" w:hAnsi="Cambria"/>
                <w:color w:val="000000"/>
                <w:sz w:val="20"/>
                <w:szCs w:val="20"/>
              </w:rPr>
              <w:t> </w:t>
            </w:r>
          </w:p>
        </w:tc>
        <w:tc>
          <w:tcPr>
            <w:tcW w:w="4395" w:type="dxa"/>
          </w:tcPr>
          <w:p w14:paraId="17610CBD" w14:textId="7678B597"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013270FA" w14:textId="77777777" w:rsidR="00F16D5D" w:rsidRPr="00C02345" w:rsidRDefault="00F16D5D" w:rsidP="00F16D5D">
            <w:pPr>
              <w:spacing w:after="0" w:line="240" w:lineRule="auto"/>
              <w:rPr>
                <w:rFonts w:ascii="Cambria" w:hAnsi="Cambria"/>
                <w:sz w:val="20"/>
                <w:szCs w:val="20"/>
              </w:rPr>
            </w:pPr>
          </w:p>
        </w:tc>
      </w:tr>
      <w:tr w:rsidR="00F16D5D" w:rsidRPr="00C02345" w14:paraId="2E2CC123" w14:textId="77777777" w:rsidTr="00D474F2">
        <w:trPr>
          <w:trHeight w:val="284"/>
        </w:trPr>
        <w:tc>
          <w:tcPr>
            <w:tcW w:w="4395" w:type="dxa"/>
          </w:tcPr>
          <w:p w14:paraId="2A6A57B5" w14:textId="304F671E" w:rsidR="00F16D5D" w:rsidRPr="00F16D5D" w:rsidRDefault="00F16D5D" w:rsidP="00F16D5D">
            <w:pPr>
              <w:pStyle w:val="NormalWeb"/>
              <w:spacing w:before="0" w:beforeAutospacing="0" w:after="0" w:afterAutospacing="0"/>
              <w:rPr>
                <w:rFonts w:ascii="Cambria" w:hAnsi="Cambria"/>
                <w:sz w:val="20"/>
                <w:szCs w:val="20"/>
                <w:lang w:val="en-US"/>
              </w:rPr>
            </w:pPr>
            <w:r w:rsidRPr="00F16D5D">
              <w:rPr>
                <w:rFonts w:ascii="Cambria" w:hAnsi="Cambria"/>
                <w:color w:val="000000"/>
                <w:sz w:val="20"/>
                <w:szCs w:val="20"/>
              </w:rPr>
              <w:t>Repetiție de regie: Ferenc Molnár:</w:t>
            </w:r>
            <w:r w:rsidRPr="00F16D5D">
              <w:rPr>
                <w:rStyle w:val="apple-converted-space"/>
                <w:rFonts w:ascii="Cambria" w:eastAsiaTheme="majorEastAsia" w:hAnsi="Cambria"/>
                <w:color w:val="000000"/>
                <w:sz w:val="20"/>
                <w:szCs w:val="20"/>
              </w:rPr>
              <w:t> </w:t>
            </w:r>
            <w:r w:rsidRPr="00F16D5D">
              <w:rPr>
                <w:rFonts w:ascii="Cambria" w:hAnsi="Cambria"/>
                <w:i/>
                <w:iCs/>
                <w:color w:val="000000"/>
                <w:sz w:val="20"/>
                <w:szCs w:val="20"/>
              </w:rPr>
              <w:t>Liliom</w:t>
            </w:r>
            <w:r w:rsidRPr="00F16D5D">
              <w:rPr>
                <w:rStyle w:val="apple-converted-space"/>
                <w:rFonts w:ascii="Cambria" w:eastAsiaTheme="majorEastAsia" w:hAnsi="Cambria"/>
                <w:color w:val="000000"/>
                <w:sz w:val="20"/>
                <w:szCs w:val="20"/>
              </w:rPr>
              <w:t> </w:t>
            </w:r>
          </w:p>
        </w:tc>
        <w:tc>
          <w:tcPr>
            <w:tcW w:w="4395" w:type="dxa"/>
          </w:tcPr>
          <w:p w14:paraId="4CB391EF" w14:textId="0FDB503A"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1FF2517C" w14:textId="77777777" w:rsidR="00F16D5D" w:rsidRPr="00C02345" w:rsidRDefault="00F16D5D" w:rsidP="00F16D5D">
            <w:pPr>
              <w:spacing w:after="0" w:line="240" w:lineRule="auto"/>
              <w:rPr>
                <w:rFonts w:ascii="Cambria" w:hAnsi="Cambria"/>
                <w:sz w:val="20"/>
                <w:szCs w:val="20"/>
              </w:rPr>
            </w:pPr>
          </w:p>
        </w:tc>
      </w:tr>
      <w:tr w:rsidR="00F16D5D" w:rsidRPr="00C02345" w14:paraId="56FFD14A" w14:textId="77777777" w:rsidTr="00D474F2">
        <w:trPr>
          <w:trHeight w:val="284"/>
        </w:trPr>
        <w:tc>
          <w:tcPr>
            <w:tcW w:w="4395" w:type="dxa"/>
          </w:tcPr>
          <w:p w14:paraId="05FA334F" w14:textId="66346602"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 xml:space="preserve">Repetiție de regie: Ferenc </w:t>
            </w:r>
            <w:proofErr w:type="spellStart"/>
            <w:r w:rsidRPr="00F16D5D">
              <w:rPr>
                <w:rFonts w:ascii="Cambria" w:hAnsi="Cambria"/>
                <w:color w:val="000000"/>
                <w:sz w:val="20"/>
                <w:szCs w:val="20"/>
              </w:rPr>
              <w:t>Molnár</w:t>
            </w:r>
            <w:proofErr w:type="spellEnd"/>
            <w:r w:rsidRPr="00F16D5D">
              <w:rPr>
                <w:rFonts w:ascii="Cambria" w:hAnsi="Cambria"/>
                <w:color w:val="000000"/>
                <w:sz w:val="20"/>
                <w:szCs w:val="20"/>
              </w:rPr>
              <w:t>:</w:t>
            </w:r>
            <w:r w:rsidRPr="00F16D5D">
              <w:rPr>
                <w:rStyle w:val="apple-converted-space"/>
                <w:rFonts w:ascii="Cambria" w:hAnsi="Cambria"/>
                <w:color w:val="000000"/>
                <w:sz w:val="20"/>
                <w:szCs w:val="20"/>
              </w:rPr>
              <w:t> </w:t>
            </w:r>
            <w:proofErr w:type="spellStart"/>
            <w:r w:rsidRPr="00F16D5D">
              <w:rPr>
                <w:rFonts w:ascii="Cambria" w:hAnsi="Cambria"/>
                <w:i/>
                <w:iCs/>
                <w:color w:val="000000"/>
                <w:sz w:val="20"/>
                <w:szCs w:val="20"/>
              </w:rPr>
              <w:t>Liliom</w:t>
            </w:r>
            <w:proofErr w:type="spellEnd"/>
            <w:r w:rsidRPr="00F16D5D">
              <w:rPr>
                <w:rStyle w:val="apple-converted-space"/>
                <w:rFonts w:ascii="Cambria" w:hAnsi="Cambria"/>
                <w:color w:val="000000"/>
                <w:sz w:val="20"/>
                <w:szCs w:val="20"/>
              </w:rPr>
              <w:t> </w:t>
            </w:r>
          </w:p>
        </w:tc>
        <w:tc>
          <w:tcPr>
            <w:tcW w:w="4395" w:type="dxa"/>
          </w:tcPr>
          <w:p w14:paraId="6A8F1E23" w14:textId="6BA189F9"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0F8406A6" w14:textId="77777777" w:rsidR="00F16D5D" w:rsidRPr="00C02345" w:rsidRDefault="00F16D5D" w:rsidP="00F16D5D">
            <w:pPr>
              <w:spacing w:after="0" w:line="240" w:lineRule="auto"/>
              <w:rPr>
                <w:rFonts w:ascii="Cambria" w:hAnsi="Cambria"/>
                <w:sz w:val="20"/>
                <w:szCs w:val="20"/>
              </w:rPr>
            </w:pPr>
          </w:p>
        </w:tc>
      </w:tr>
      <w:tr w:rsidR="00F16D5D" w:rsidRPr="00C02345" w14:paraId="4727205C" w14:textId="77777777" w:rsidTr="00D474F2">
        <w:trPr>
          <w:trHeight w:val="284"/>
        </w:trPr>
        <w:tc>
          <w:tcPr>
            <w:tcW w:w="4395" w:type="dxa"/>
          </w:tcPr>
          <w:p w14:paraId="2F0CEC8F" w14:textId="29044F6D" w:rsidR="00F16D5D" w:rsidRPr="00F16D5D" w:rsidRDefault="00F16D5D" w:rsidP="00F16D5D">
            <w:pPr>
              <w:spacing w:line="240" w:lineRule="auto"/>
              <w:rPr>
                <w:rFonts w:ascii="Cambria" w:hAnsi="Cambria"/>
                <w:sz w:val="20"/>
                <w:szCs w:val="20"/>
              </w:rPr>
            </w:pPr>
            <w:r w:rsidRPr="00F16D5D">
              <w:rPr>
                <w:rFonts w:ascii="Cambria" w:hAnsi="Cambria"/>
                <w:color w:val="000000"/>
                <w:sz w:val="20"/>
                <w:szCs w:val="20"/>
              </w:rPr>
              <w:t xml:space="preserve">.Repetiție de regie: Ferenc </w:t>
            </w:r>
            <w:proofErr w:type="spellStart"/>
            <w:r w:rsidRPr="00F16D5D">
              <w:rPr>
                <w:rFonts w:ascii="Cambria" w:hAnsi="Cambria"/>
                <w:color w:val="000000"/>
                <w:sz w:val="20"/>
                <w:szCs w:val="20"/>
              </w:rPr>
              <w:t>Molnár</w:t>
            </w:r>
            <w:proofErr w:type="spellEnd"/>
            <w:r w:rsidRPr="00F16D5D">
              <w:rPr>
                <w:rFonts w:ascii="Cambria" w:hAnsi="Cambria"/>
                <w:color w:val="000000"/>
                <w:sz w:val="20"/>
                <w:szCs w:val="20"/>
              </w:rPr>
              <w:t>:</w:t>
            </w:r>
            <w:r w:rsidRPr="00F16D5D">
              <w:rPr>
                <w:rStyle w:val="apple-converted-space"/>
                <w:rFonts w:ascii="Cambria" w:hAnsi="Cambria"/>
                <w:color w:val="000000"/>
                <w:sz w:val="20"/>
                <w:szCs w:val="20"/>
              </w:rPr>
              <w:t> </w:t>
            </w:r>
            <w:proofErr w:type="spellStart"/>
            <w:r w:rsidRPr="00F16D5D">
              <w:rPr>
                <w:rFonts w:ascii="Cambria" w:hAnsi="Cambria"/>
                <w:i/>
                <w:iCs/>
                <w:color w:val="000000"/>
                <w:sz w:val="20"/>
                <w:szCs w:val="20"/>
              </w:rPr>
              <w:t>Liliom</w:t>
            </w:r>
            <w:proofErr w:type="spellEnd"/>
            <w:r w:rsidRPr="00F16D5D">
              <w:rPr>
                <w:rStyle w:val="apple-converted-space"/>
                <w:rFonts w:ascii="Cambria" w:hAnsi="Cambria"/>
                <w:color w:val="000000"/>
                <w:sz w:val="20"/>
                <w:szCs w:val="20"/>
              </w:rPr>
              <w:t> </w:t>
            </w:r>
          </w:p>
        </w:tc>
        <w:tc>
          <w:tcPr>
            <w:tcW w:w="4395" w:type="dxa"/>
          </w:tcPr>
          <w:p w14:paraId="1DDBFA46" w14:textId="2F370B8C"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1B1D1E7B" w14:textId="77777777" w:rsidR="00F16D5D" w:rsidRPr="00C02345" w:rsidRDefault="00F16D5D" w:rsidP="00F16D5D">
            <w:pPr>
              <w:spacing w:after="0" w:line="240" w:lineRule="auto"/>
              <w:rPr>
                <w:rFonts w:ascii="Cambria" w:hAnsi="Cambria"/>
                <w:sz w:val="20"/>
                <w:szCs w:val="20"/>
              </w:rPr>
            </w:pPr>
          </w:p>
        </w:tc>
      </w:tr>
      <w:tr w:rsidR="00F16D5D" w:rsidRPr="00C02345" w14:paraId="3A0A335B" w14:textId="77777777" w:rsidTr="00D474F2">
        <w:trPr>
          <w:trHeight w:val="284"/>
        </w:trPr>
        <w:tc>
          <w:tcPr>
            <w:tcW w:w="4395" w:type="dxa"/>
          </w:tcPr>
          <w:p w14:paraId="431154CB" w14:textId="614ED9BF" w:rsidR="00F16D5D" w:rsidRPr="00F16D5D" w:rsidRDefault="00F16D5D" w:rsidP="00F16D5D">
            <w:pPr>
              <w:spacing w:after="0" w:line="240" w:lineRule="auto"/>
              <w:rPr>
                <w:rFonts w:ascii="Cambria" w:hAnsi="Cambria"/>
                <w:sz w:val="20"/>
                <w:szCs w:val="20"/>
              </w:rPr>
            </w:pPr>
            <w:r w:rsidRPr="00F16D5D">
              <w:rPr>
                <w:rFonts w:ascii="Cambria" w:hAnsi="Cambria"/>
                <w:color w:val="000000"/>
                <w:sz w:val="20"/>
                <w:szCs w:val="20"/>
              </w:rPr>
              <w:t xml:space="preserve">Repetiție de regie: Ferenc </w:t>
            </w:r>
            <w:proofErr w:type="spellStart"/>
            <w:r w:rsidRPr="00F16D5D">
              <w:rPr>
                <w:rFonts w:ascii="Cambria" w:hAnsi="Cambria"/>
                <w:color w:val="000000"/>
                <w:sz w:val="20"/>
                <w:szCs w:val="20"/>
              </w:rPr>
              <w:t>Molnár</w:t>
            </w:r>
            <w:proofErr w:type="spellEnd"/>
            <w:r w:rsidRPr="00F16D5D">
              <w:rPr>
                <w:rFonts w:ascii="Cambria" w:hAnsi="Cambria"/>
                <w:color w:val="000000"/>
                <w:sz w:val="20"/>
                <w:szCs w:val="20"/>
              </w:rPr>
              <w:t>:</w:t>
            </w:r>
            <w:r w:rsidRPr="00F16D5D">
              <w:rPr>
                <w:rStyle w:val="apple-converted-space"/>
                <w:rFonts w:ascii="Cambria" w:hAnsi="Cambria"/>
                <w:color w:val="000000"/>
                <w:sz w:val="20"/>
                <w:szCs w:val="20"/>
              </w:rPr>
              <w:t> </w:t>
            </w:r>
            <w:proofErr w:type="spellStart"/>
            <w:r w:rsidRPr="00F16D5D">
              <w:rPr>
                <w:rFonts w:ascii="Cambria" w:hAnsi="Cambria"/>
                <w:i/>
                <w:iCs/>
                <w:color w:val="000000"/>
                <w:sz w:val="20"/>
                <w:szCs w:val="20"/>
              </w:rPr>
              <w:t>Liliom</w:t>
            </w:r>
            <w:proofErr w:type="spellEnd"/>
            <w:r w:rsidRPr="00F16D5D">
              <w:rPr>
                <w:rStyle w:val="apple-converted-space"/>
                <w:rFonts w:ascii="Cambria" w:hAnsi="Cambria"/>
                <w:color w:val="000000"/>
                <w:sz w:val="20"/>
                <w:szCs w:val="20"/>
              </w:rPr>
              <w:t> </w:t>
            </w:r>
          </w:p>
        </w:tc>
        <w:tc>
          <w:tcPr>
            <w:tcW w:w="4395" w:type="dxa"/>
          </w:tcPr>
          <w:p w14:paraId="0AEED4C1" w14:textId="6DC2B786" w:rsidR="00F16D5D" w:rsidRPr="00BD2310" w:rsidRDefault="00F16D5D" w:rsidP="00F16D5D">
            <w:pPr>
              <w:spacing w:after="0" w:line="240" w:lineRule="auto"/>
              <w:rPr>
                <w:rFonts w:ascii="Cambria" w:hAnsi="Cambria"/>
                <w:sz w:val="20"/>
                <w:szCs w:val="20"/>
              </w:rPr>
            </w:pPr>
            <w:r w:rsidRPr="00F16D5D">
              <w:rPr>
                <w:rFonts w:ascii="Cambria" w:hAnsi="Cambria"/>
                <w:sz w:val="20"/>
                <w:szCs w:val="20"/>
              </w:rPr>
              <w:t>demonstrație / ilustrare(vizuală),</w:t>
            </w:r>
            <w:proofErr w:type="spellStart"/>
            <w:r w:rsidRPr="00F16D5D">
              <w:rPr>
                <w:rFonts w:ascii="Cambria" w:hAnsi="Cambria"/>
                <w:sz w:val="20"/>
                <w:szCs w:val="20"/>
              </w:rPr>
              <w:t>explicație,dezbatere</w:t>
            </w:r>
            <w:proofErr w:type="spellEnd"/>
            <w:r w:rsidRPr="00F16D5D">
              <w:rPr>
                <w:rFonts w:ascii="Cambria" w:hAnsi="Cambria"/>
                <w:sz w:val="20"/>
                <w:szCs w:val="20"/>
              </w:rPr>
              <w:t xml:space="preserve"> / discuție (colectivă), recapitulare / repetare, exersare / practică, analiză</w:t>
            </w:r>
          </w:p>
        </w:tc>
        <w:tc>
          <w:tcPr>
            <w:tcW w:w="1701" w:type="dxa"/>
            <w:vAlign w:val="center"/>
          </w:tcPr>
          <w:p w14:paraId="07649DE6" w14:textId="77777777" w:rsidR="00F16D5D" w:rsidRPr="00C02345" w:rsidRDefault="00F16D5D" w:rsidP="00F16D5D">
            <w:pPr>
              <w:spacing w:after="0" w:line="240" w:lineRule="auto"/>
              <w:rPr>
                <w:rFonts w:ascii="Cambria" w:hAnsi="Cambria"/>
                <w:sz w:val="20"/>
                <w:szCs w:val="20"/>
              </w:rPr>
            </w:pPr>
          </w:p>
        </w:tc>
      </w:tr>
      <w:tr w:rsidR="00F16D5D" w:rsidRPr="00C02345" w14:paraId="3DE02947" w14:textId="77777777" w:rsidTr="00D474F2">
        <w:trPr>
          <w:trHeight w:val="284"/>
        </w:trPr>
        <w:tc>
          <w:tcPr>
            <w:tcW w:w="10491" w:type="dxa"/>
            <w:gridSpan w:val="3"/>
            <w:vAlign w:val="center"/>
          </w:tcPr>
          <w:p w14:paraId="346109BE" w14:textId="77777777" w:rsidR="00F16D5D" w:rsidRPr="00FB655C" w:rsidRDefault="00F16D5D" w:rsidP="00F16D5D">
            <w:pPr>
              <w:tabs>
                <w:tab w:val="left" w:pos="178"/>
              </w:tabs>
              <w:spacing w:after="0" w:line="240" w:lineRule="auto"/>
              <w:rPr>
                <w:rFonts w:ascii="Cambria" w:hAnsi="Cambria"/>
                <w:b/>
                <w:sz w:val="20"/>
                <w:szCs w:val="20"/>
              </w:rPr>
            </w:pPr>
            <w:r w:rsidRPr="00FB655C">
              <w:rPr>
                <w:rFonts w:ascii="Cambria" w:hAnsi="Cambria"/>
                <w:b/>
                <w:sz w:val="20"/>
                <w:szCs w:val="20"/>
              </w:rPr>
              <w:t>Bibliografie</w:t>
            </w:r>
          </w:p>
          <w:p w14:paraId="682DB722" w14:textId="77777777" w:rsidR="00F16D5D" w:rsidRDefault="00F16D5D" w:rsidP="00F16D5D">
            <w:pPr>
              <w:pStyle w:val="Szvegtrzs"/>
              <w:spacing w:after="0" w:line="240" w:lineRule="auto"/>
              <w:rPr>
                <w:rStyle w:val="Egyiksem"/>
                <w:rFonts w:ascii="Cambria" w:hAnsi="Cambria"/>
                <w:sz w:val="20"/>
                <w:szCs w:val="20"/>
                <w:lang w:val="hu-HU"/>
              </w:rPr>
            </w:pPr>
            <w:r w:rsidRPr="4148F055">
              <w:rPr>
                <w:rStyle w:val="Egyiksem"/>
                <w:rFonts w:ascii="Cambria" w:hAnsi="Cambria"/>
                <w:sz w:val="20"/>
                <w:szCs w:val="20"/>
                <w:lang w:val="hu-HU"/>
              </w:rPr>
              <w:t>Ruszt József: Színészdramaturgia</w:t>
            </w:r>
          </w:p>
          <w:p w14:paraId="3CD77908" w14:textId="77777777" w:rsidR="00F16D5D" w:rsidRDefault="00F16D5D" w:rsidP="00F16D5D">
            <w:pPr>
              <w:pStyle w:val="Szvegtrzs"/>
              <w:spacing w:after="0" w:line="240" w:lineRule="auto"/>
              <w:rPr>
                <w:rStyle w:val="Egyiksem"/>
                <w:rFonts w:ascii="Cambria" w:hAnsi="Cambria"/>
                <w:sz w:val="20"/>
                <w:szCs w:val="20"/>
                <w:lang w:val="hu-HU"/>
              </w:rPr>
            </w:pPr>
            <w:proofErr w:type="spellStart"/>
            <w:r w:rsidRPr="4148F055">
              <w:rPr>
                <w:rStyle w:val="Egyiksem"/>
                <w:rFonts w:ascii="Cambria" w:hAnsi="Cambria"/>
                <w:sz w:val="20"/>
                <w:szCs w:val="20"/>
                <w:lang w:val="hu-HU"/>
              </w:rPr>
              <w:t>Anatolij</w:t>
            </w:r>
            <w:proofErr w:type="spellEnd"/>
            <w:r w:rsidRPr="4148F055">
              <w:rPr>
                <w:rStyle w:val="Egyiksem"/>
                <w:rFonts w:ascii="Cambria" w:hAnsi="Cambria"/>
                <w:sz w:val="20"/>
                <w:szCs w:val="20"/>
                <w:lang w:val="hu-HU"/>
              </w:rPr>
              <w:t xml:space="preserve"> </w:t>
            </w:r>
            <w:proofErr w:type="spellStart"/>
            <w:r w:rsidRPr="4148F055">
              <w:rPr>
                <w:rStyle w:val="Egyiksem"/>
                <w:rFonts w:ascii="Cambria" w:hAnsi="Cambria"/>
                <w:sz w:val="20"/>
                <w:szCs w:val="20"/>
                <w:lang w:val="hu-HU"/>
              </w:rPr>
              <w:t>Efrosz</w:t>
            </w:r>
            <w:proofErr w:type="spellEnd"/>
            <w:r w:rsidRPr="4148F055">
              <w:rPr>
                <w:rStyle w:val="Egyiksem"/>
                <w:rFonts w:ascii="Cambria" w:hAnsi="Cambria"/>
                <w:sz w:val="20"/>
                <w:szCs w:val="20"/>
                <w:lang w:val="hu-HU"/>
              </w:rPr>
              <w:t>: Szerelmem a próba</w:t>
            </w:r>
          </w:p>
          <w:p w14:paraId="314AEE0A" w14:textId="77777777" w:rsidR="00F16D5D" w:rsidRDefault="00F16D5D" w:rsidP="00F16D5D">
            <w:pPr>
              <w:pStyle w:val="Szvegtrzs"/>
              <w:spacing w:after="0" w:line="240" w:lineRule="auto"/>
              <w:rPr>
                <w:rStyle w:val="Egyiksem"/>
                <w:rFonts w:ascii="Cambria" w:hAnsi="Cambria"/>
                <w:sz w:val="20"/>
                <w:szCs w:val="20"/>
                <w:lang w:val="hu-HU"/>
              </w:rPr>
            </w:pPr>
            <w:r w:rsidRPr="4148F055">
              <w:rPr>
                <w:rStyle w:val="Egyiksem"/>
                <w:rFonts w:ascii="Cambria" w:hAnsi="Cambria"/>
                <w:sz w:val="20"/>
                <w:szCs w:val="20"/>
                <w:lang w:val="hu-HU"/>
              </w:rPr>
              <w:t xml:space="preserve">Peter Brook: Változó nézőpont </w:t>
            </w:r>
          </w:p>
          <w:p w14:paraId="6B47D5C0" w14:textId="6B8422F8" w:rsidR="00F16D5D" w:rsidRPr="00463C4A" w:rsidRDefault="00F16D5D" w:rsidP="00F16D5D">
            <w:pPr>
              <w:tabs>
                <w:tab w:val="left" w:pos="178"/>
              </w:tabs>
              <w:spacing w:after="0" w:line="240" w:lineRule="auto"/>
              <w:rPr>
                <w:rFonts w:ascii="Cambria" w:hAnsi="Cambria"/>
                <w:bCs/>
                <w:sz w:val="20"/>
                <w:szCs w:val="20"/>
              </w:rPr>
            </w:pPr>
            <w:r w:rsidRPr="4C512842">
              <w:rPr>
                <w:rStyle w:val="Egyiksem"/>
                <w:rFonts w:ascii="Cambria" w:hAnsi="Cambria"/>
                <w:sz w:val="20"/>
                <w:szCs w:val="20"/>
                <w:lang w:val="en-US"/>
              </w:rPr>
              <w:t xml:space="preserve">Declan Donnellan: </w:t>
            </w:r>
            <w:proofErr w:type="spellStart"/>
            <w:r w:rsidRPr="4C512842">
              <w:rPr>
                <w:rStyle w:val="Egyiksem"/>
                <w:rFonts w:ascii="Cambria" w:hAnsi="Cambria"/>
                <w:sz w:val="20"/>
                <w:szCs w:val="20"/>
                <w:lang w:val="en-US"/>
              </w:rPr>
              <w:t>Színész</w:t>
            </w:r>
            <w:proofErr w:type="spellEnd"/>
            <w:r w:rsidRPr="4C512842">
              <w:rPr>
                <w:rStyle w:val="Egyiksem"/>
                <w:rFonts w:ascii="Cambria" w:hAnsi="Cambria"/>
                <w:sz w:val="20"/>
                <w:szCs w:val="20"/>
                <w:lang w:val="en-US"/>
              </w:rPr>
              <w:t xml:space="preserve"> </w:t>
            </w:r>
            <w:proofErr w:type="spellStart"/>
            <w:r w:rsidRPr="4C512842">
              <w:rPr>
                <w:rStyle w:val="Egyiksem"/>
                <w:rFonts w:ascii="Cambria" w:hAnsi="Cambria"/>
                <w:sz w:val="20"/>
                <w:szCs w:val="20"/>
                <w:lang w:val="en-US"/>
              </w:rPr>
              <w:t>és</w:t>
            </w:r>
            <w:proofErr w:type="spellEnd"/>
            <w:r w:rsidRPr="4C512842">
              <w:rPr>
                <w:rStyle w:val="Egyiksem"/>
                <w:rFonts w:ascii="Cambria" w:hAnsi="Cambria"/>
                <w:sz w:val="20"/>
                <w:szCs w:val="20"/>
                <w:lang w:val="en-US"/>
              </w:rPr>
              <w:t xml:space="preserve"> </w:t>
            </w:r>
            <w:proofErr w:type="spellStart"/>
            <w:r w:rsidRPr="4C512842">
              <w:rPr>
                <w:rStyle w:val="Egyiksem"/>
                <w:rFonts w:ascii="Cambria" w:hAnsi="Cambria"/>
                <w:sz w:val="20"/>
                <w:szCs w:val="20"/>
                <w:lang w:val="en-US"/>
              </w:rPr>
              <w:t>célpont</w:t>
            </w:r>
            <w:proofErr w:type="spellEnd"/>
            <w:r w:rsidRPr="00463C4A">
              <w:rPr>
                <w:rFonts w:ascii="Cambria" w:hAnsi="Cambria"/>
                <w:bCs/>
                <w:sz w:val="20"/>
                <w:szCs w:val="20"/>
              </w:rPr>
              <w:t xml:space="preserve"> </w:t>
            </w:r>
          </w:p>
        </w:tc>
      </w:tr>
    </w:tbl>
    <w:p w14:paraId="5B9C4C4D" w14:textId="77777777" w:rsidR="00F16D5D" w:rsidRDefault="00F16D5D" w:rsidP="00F16D5D">
      <w:pPr>
        <w:spacing w:after="0" w:line="240" w:lineRule="auto"/>
        <w:rPr>
          <w:rFonts w:ascii="Cambria" w:hAnsi="Cambria"/>
          <w:sz w:val="20"/>
          <w:szCs w:val="20"/>
        </w:rPr>
      </w:pPr>
    </w:p>
    <w:p w14:paraId="16281911" w14:textId="77777777" w:rsidR="00F16D5D" w:rsidRDefault="00F16D5D" w:rsidP="00F16D5D">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F16D5D" w:rsidRPr="0039068A" w14:paraId="74B54EFE" w14:textId="77777777" w:rsidTr="00D474F2">
        <w:trPr>
          <w:trHeight w:val="1374"/>
        </w:trPr>
        <w:tc>
          <w:tcPr>
            <w:tcW w:w="10491" w:type="dxa"/>
          </w:tcPr>
          <w:p w14:paraId="1B5654A7" w14:textId="77777777" w:rsidR="00F16D5D" w:rsidRDefault="00F16D5D" w:rsidP="00F16D5D">
            <w:pPr>
              <w:pStyle w:val="NormalWeb"/>
              <w:numPr>
                <w:ilvl w:val="0"/>
                <w:numId w:val="12"/>
              </w:numPr>
              <w:spacing w:before="0" w:beforeAutospacing="0" w:after="0" w:afterAutospacing="0"/>
              <w:rPr>
                <w:rFonts w:ascii="Cambria" w:hAnsi="Cambria"/>
                <w:sz w:val="20"/>
                <w:szCs w:val="20"/>
                <w:lang w:val="en-US"/>
              </w:rPr>
            </w:pPr>
            <w:proofErr w:type="spellStart"/>
            <w:r w:rsidRPr="23588FDF">
              <w:rPr>
                <w:rFonts w:ascii="Cambria" w:hAnsi="Cambria"/>
                <w:sz w:val="20"/>
                <w:szCs w:val="20"/>
                <w:lang w:val="en-US"/>
              </w:rPr>
              <w:t>Conținutul</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și</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obiectivele</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disciplinei</w:t>
            </w:r>
            <w:proofErr w:type="spellEnd"/>
            <w:r w:rsidRPr="23588FDF">
              <w:rPr>
                <w:rStyle w:val="apple-converted-space"/>
                <w:rFonts w:ascii="Cambria" w:eastAsiaTheme="majorEastAsia" w:hAnsi="Cambria"/>
                <w:sz w:val="20"/>
                <w:szCs w:val="20"/>
                <w:lang w:val="en-US"/>
              </w:rPr>
              <w:t> </w:t>
            </w:r>
            <w:r w:rsidRPr="23588FDF">
              <w:rPr>
                <w:rFonts w:ascii="Cambria" w:hAnsi="Cambria"/>
                <w:sz w:val="20"/>
                <w:szCs w:val="20"/>
                <w:lang w:val="en-US"/>
              </w:rPr>
              <w:t xml:space="preserve">sunt </w:t>
            </w:r>
            <w:proofErr w:type="spellStart"/>
            <w:r w:rsidRPr="23588FDF">
              <w:rPr>
                <w:rFonts w:ascii="Cambria" w:hAnsi="Cambria"/>
                <w:sz w:val="20"/>
                <w:szCs w:val="20"/>
                <w:lang w:val="en-US"/>
              </w:rPr>
              <w:t>în</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deplină</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concordanță</w:t>
            </w:r>
            <w:proofErr w:type="spellEnd"/>
            <w:r w:rsidRPr="23588FDF">
              <w:rPr>
                <w:rFonts w:ascii="Cambria" w:hAnsi="Cambria"/>
                <w:sz w:val="20"/>
                <w:szCs w:val="20"/>
                <w:lang w:val="en-US"/>
              </w:rPr>
              <w:t xml:space="preserve"> cu </w:t>
            </w:r>
            <w:proofErr w:type="spellStart"/>
            <w:r w:rsidRPr="23588FDF">
              <w:rPr>
                <w:rFonts w:ascii="Cambria" w:hAnsi="Cambria"/>
                <w:sz w:val="20"/>
                <w:szCs w:val="20"/>
                <w:lang w:val="en-US"/>
              </w:rPr>
              <w:t>exigențele</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naționale</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și</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internaționale</w:t>
            </w:r>
            <w:proofErr w:type="spellEnd"/>
            <w:r w:rsidRPr="23588FDF">
              <w:rPr>
                <w:rFonts w:ascii="Cambria" w:hAnsi="Cambria"/>
                <w:sz w:val="20"/>
                <w:szCs w:val="20"/>
                <w:lang w:val="en-US"/>
              </w:rPr>
              <w:t xml:space="preserve"> ale </w:t>
            </w:r>
            <w:proofErr w:type="spellStart"/>
            <w:r w:rsidRPr="23588FDF">
              <w:rPr>
                <w:rFonts w:ascii="Cambria" w:hAnsi="Cambria"/>
                <w:sz w:val="20"/>
                <w:szCs w:val="20"/>
                <w:lang w:val="en-US"/>
              </w:rPr>
              <w:t>profesiilor</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specifice</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artelor</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spectacolului</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teatru</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și</w:t>
            </w:r>
            <w:proofErr w:type="spellEnd"/>
            <w:r w:rsidRPr="23588FDF">
              <w:rPr>
                <w:rFonts w:ascii="Cambria" w:hAnsi="Cambria"/>
                <w:sz w:val="20"/>
                <w:szCs w:val="20"/>
                <w:lang w:val="en-US"/>
              </w:rPr>
              <w:t xml:space="preserve"> dans).</w:t>
            </w:r>
          </w:p>
          <w:p w14:paraId="59FA5C57" w14:textId="77777777" w:rsidR="00F16D5D" w:rsidRPr="004E174E" w:rsidRDefault="00F16D5D" w:rsidP="00F16D5D">
            <w:pPr>
              <w:pStyle w:val="NormalWeb"/>
              <w:numPr>
                <w:ilvl w:val="0"/>
                <w:numId w:val="12"/>
              </w:numPr>
              <w:spacing w:before="0" w:beforeAutospacing="0" w:after="0" w:afterAutospacing="0"/>
              <w:rPr>
                <w:rFonts w:ascii="Cambria" w:hAnsi="Cambria"/>
                <w:sz w:val="20"/>
                <w:szCs w:val="20"/>
                <w:lang w:val="en-US"/>
              </w:rPr>
            </w:pPr>
            <w:proofErr w:type="spellStart"/>
            <w:r w:rsidRPr="23588FDF">
              <w:rPr>
                <w:rFonts w:ascii="Cambria" w:hAnsi="Cambria"/>
                <w:sz w:val="20"/>
                <w:szCs w:val="20"/>
                <w:lang w:val="en-US"/>
              </w:rPr>
              <w:t>Abordarea</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practică</w:t>
            </w:r>
            <w:proofErr w:type="spellEnd"/>
            <w:r w:rsidRPr="23588FDF">
              <w:rPr>
                <w:rStyle w:val="apple-converted-space"/>
                <w:rFonts w:ascii="Cambria" w:eastAsiaTheme="majorEastAsia" w:hAnsi="Cambria"/>
                <w:sz w:val="20"/>
                <w:szCs w:val="20"/>
                <w:lang w:val="en-US"/>
              </w:rPr>
              <w:t> </w:t>
            </w:r>
            <w:r w:rsidRPr="23588FDF">
              <w:rPr>
                <w:rFonts w:ascii="Cambria" w:hAnsi="Cambria"/>
                <w:sz w:val="20"/>
                <w:szCs w:val="20"/>
                <w:lang w:val="en-US"/>
              </w:rPr>
              <w:t xml:space="preserve">a </w:t>
            </w:r>
            <w:proofErr w:type="spellStart"/>
            <w:r w:rsidRPr="23588FDF">
              <w:rPr>
                <w:rFonts w:ascii="Cambria" w:hAnsi="Cambria"/>
                <w:sz w:val="20"/>
                <w:szCs w:val="20"/>
                <w:lang w:val="en-US"/>
              </w:rPr>
              <w:t>disciplinei</w:t>
            </w:r>
            <w:proofErr w:type="spellEnd"/>
            <w:r w:rsidRPr="23588FDF">
              <w:rPr>
                <w:rFonts w:ascii="Cambria" w:hAnsi="Cambria"/>
                <w:sz w:val="20"/>
                <w:szCs w:val="20"/>
                <w:lang w:val="en-US"/>
              </w:rPr>
              <w:t xml:space="preserve"> le </w:t>
            </w:r>
            <w:proofErr w:type="spellStart"/>
            <w:r w:rsidRPr="23588FDF">
              <w:rPr>
                <w:rFonts w:ascii="Cambria" w:hAnsi="Cambria"/>
                <w:sz w:val="20"/>
                <w:szCs w:val="20"/>
                <w:lang w:val="en-US"/>
              </w:rPr>
              <w:t>permite</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studenților</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să</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răspundă</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cerințelor</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actuale</w:t>
            </w:r>
            <w:proofErr w:type="spellEnd"/>
            <w:r w:rsidRPr="23588FDF">
              <w:rPr>
                <w:rFonts w:ascii="Cambria" w:hAnsi="Cambria"/>
                <w:sz w:val="20"/>
                <w:szCs w:val="20"/>
                <w:lang w:val="en-US"/>
              </w:rPr>
              <w:t xml:space="preserve"> din </w:t>
            </w:r>
            <w:proofErr w:type="spellStart"/>
            <w:r w:rsidRPr="23588FDF">
              <w:rPr>
                <w:rFonts w:ascii="Cambria" w:hAnsi="Cambria"/>
                <w:sz w:val="20"/>
                <w:szCs w:val="20"/>
                <w:lang w:val="en-US"/>
              </w:rPr>
              <w:t>mediul</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profesional</w:t>
            </w:r>
            <w:proofErr w:type="spellEnd"/>
            <w:r w:rsidRPr="23588FDF">
              <w:rPr>
                <w:rFonts w:ascii="Cambria" w:hAnsi="Cambria"/>
                <w:sz w:val="20"/>
                <w:szCs w:val="20"/>
                <w:lang w:val="en-US"/>
              </w:rPr>
              <w:t xml:space="preserve"> de </w:t>
            </w:r>
            <w:proofErr w:type="spellStart"/>
            <w:r w:rsidRPr="23588FDF">
              <w:rPr>
                <w:rFonts w:ascii="Cambria" w:hAnsi="Cambria"/>
                <w:sz w:val="20"/>
                <w:szCs w:val="20"/>
                <w:lang w:val="en-US"/>
              </w:rPr>
              <w:t>aplicare</w:t>
            </w:r>
            <w:proofErr w:type="spellEnd"/>
            <w:r w:rsidRPr="23588FDF">
              <w:rPr>
                <w:rFonts w:ascii="Cambria" w:hAnsi="Cambria"/>
                <w:sz w:val="20"/>
                <w:szCs w:val="20"/>
                <w:lang w:val="en-US"/>
              </w:rPr>
              <w:t xml:space="preserve"> a </w:t>
            </w:r>
            <w:proofErr w:type="spellStart"/>
            <w:r w:rsidRPr="23588FDF">
              <w:rPr>
                <w:rFonts w:ascii="Cambria" w:hAnsi="Cambria"/>
                <w:sz w:val="20"/>
                <w:szCs w:val="20"/>
                <w:lang w:val="en-US"/>
              </w:rPr>
              <w:t>mișcării</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scenice</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și</w:t>
            </w:r>
            <w:proofErr w:type="spellEnd"/>
            <w:r w:rsidRPr="23588FDF">
              <w:rPr>
                <w:rFonts w:ascii="Cambria" w:hAnsi="Cambria"/>
                <w:sz w:val="20"/>
                <w:szCs w:val="20"/>
                <w:lang w:val="en-US"/>
              </w:rPr>
              <w:t xml:space="preserve"> a </w:t>
            </w:r>
            <w:proofErr w:type="spellStart"/>
            <w:r w:rsidRPr="23588FDF">
              <w:rPr>
                <w:rFonts w:ascii="Cambria" w:hAnsi="Cambria"/>
                <w:sz w:val="20"/>
                <w:szCs w:val="20"/>
                <w:lang w:val="en-US"/>
              </w:rPr>
              <w:t>dansului</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contribuind</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astfel</w:t>
            </w:r>
            <w:proofErr w:type="spellEnd"/>
            <w:r w:rsidRPr="23588FDF">
              <w:rPr>
                <w:rFonts w:ascii="Cambria" w:hAnsi="Cambria"/>
                <w:sz w:val="20"/>
                <w:szCs w:val="20"/>
                <w:lang w:val="en-US"/>
              </w:rPr>
              <w:t xml:space="preserve"> la </w:t>
            </w:r>
            <w:proofErr w:type="spellStart"/>
            <w:r w:rsidRPr="23588FDF">
              <w:rPr>
                <w:rFonts w:ascii="Cambria" w:hAnsi="Cambria"/>
                <w:sz w:val="20"/>
                <w:szCs w:val="20"/>
                <w:lang w:val="en-US"/>
              </w:rPr>
              <w:t>evoluția</w:t>
            </w:r>
            <w:proofErr w:type="spellEnd"/>
            <w:r w:rsidRPr="23588FDF">
              <w:rPr>
                <w:rFonts w:ascii="Cambria" w:hAnsi="Cambria"/>
                <w:sz w:val="20"/>
                <w:szCs w:val="20"/>
                <w:lang w:val="en-US"/>
              </w:rPr>
              <w:t xml:space="preserve"> lor </w:t>
            </w:r>
            <w:proofErr w:type="spellStart"/>
            <w:r w:rsidRPr="23588FDF">
              <w:rPr>
                <w:rFonts w:ascii="Cambria" w:hAnsi="Cambria"/>
                <w:sz w:val="20"/>
                <w:szCs w:val="20"/>
                <w:lang w:val="en-US"/>
              </w:rPr>
              <w:t>artistică</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și</w:t>
            </w:r>
            <w:proofErr w:type="spellEnd"/>
            <w:r w:rsidRPr="23588FDF">
              <w:rPr>
                <w:rFonts w:ascii="Cambria" w:hAnsi="Cambria"/>
                <w:sz w:val="20"/>
                <w:szCs w:val="20"/>
                <w:lang w:val="en-US"/>
              </w:rPr>
              <w:t xml:space="preserve"> </w:t>
            </w:r>
            <w:proofErr w:type="spellStart"/>
            <w:r w:rsidRPr="23588FDF">
              <w:rPr>
                <w:rFonts w:ascii="Cambria" w:hAnsi="Cambria"/>
                <w:sz w:val="20"/>
                <w:szCs w:val="20"/>
                <w:lang w:val="en-US"/>
              </w:rPr>
              <w:t>tehnică</w:t>
            </w:r>
            <w:proofErr w:type="spellEnd"/>
            <w:r w:rsidRPr="23588FDF">
              <w:rPr>
                <w:rFonts w:ascii="Cambria" w:hAnsi="Cambria"/>
                <w:sz w:val="20"/>
                <w:szCs w:val="20"/>
                <w:lang w:val="en-US"/>
              </w:rPr>
              <w:t>.</w:t>
            </w:r>
          </w:p>
        </w:tc>
      </w:tr>
    </w:tbl>
    <w:p w14:paraId="6AA45ADC" w14:textId="77777777" w:rsidR="00F16D5D" w:rsidRDefault="00F16D5D" w:rsidP="00F16D5D">
      <w:pPr>
        <w:rPr>
          <w:rFonts w:ascii="Cambria" w:hAnsi="Cambria"/>
          <w:sz w:val="20"/>
          <w:szCs w:val="20"/>
        </w:rPr>
      </w:pPr>
    </w:p>
    <w:p w14:paraId="3E3E9C0A" w14:textId="77777777" w:rsidR="00F16D5D" w:rsidRDefault="00F16D5D" w:rsidP="00F16D5D">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F16D5D" w:rsidRPr="0039068A" w14:paraId="1C67EE82" w14:textId="77777777" w:rsidTr="00D474F2">
        <w:trPr>
          <w:trHeight w:val="284"/>
        </w:trPr>
        <w:tc>
          <w:tcPr>
            <w:tcW w:w="2839" w:type="dxa"/>
            <w:vAlign w:val="center"/>
          </w:tcPr>
          <w:p w14:paraId="02F4F79D" w14:textId="77777777" w:rsidR="00F16D5D" w:rsidRPr="00357598" w:rsidRDefault="00F16D5D" w:rsidP="00D474F2">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0ACBFC8F" w14:textId="77777777" w:rsidR="00F16D5D" w:rsidRPr="00357598" w:rsidRDefault="00F16D5D" w:rsidP="00D474F2">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4EA4A81B" w14:textId="77777777" w:rsidR="00F16D5D" w:rsidRPr="00357598" w:rsidRDefault="00F16D5D" w:rsidP="00D474F2">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1DD20073" w14:textId="77777777" w:rsidR="00F16D5D" w:rsidRPr="00357598" w:rsidRDefault="00F16D5D" w:rsidP="00D474F2">
            <w:pPr>
              <w:spacing w:after="0" w:line="240" w:lineRule="auto"/>
              <w:rPr>
                <w:rFonts w:ascii="Cambria" w:hAnsi="Cambria"/>
                <w:sz w:val="20"/>
                <w:szCs w:val="20"/>
              </w:rPr>
            </w:pPr>
            <w:r w:rsidRPr="00357598">
              <w:rPr>
                <w:rFonts w:ascii="Cambria" w:hAnsi="Cambria"/>
                <w:sz w:val="20"/>
                <w:szCs w:val="20"/>
              </w:rPr>
              <w:t>10.3 Pondere din nota finală</w:t>
            </w:r>
          </w:p>
        </w:tc>
      </w:tr>
      <w:tr w:rsidR="00F16D5D" w:rsidRPr="00BD2310" w14:paraId="4877931E" w14:textId="77777777" w:rsidTr="00D474F2">
        <w:trPr>
          <w:trHeight w:val="284"/>
        </w:trPr>
        <w:tc>
          <w:tcPr>
            <w:tcW w:w="2839" w:type="dxa"/>
            <w:vMerge w:val="restart"/>
            <w:vAlign w:val="center"/>
          </w:tcPr>
          <w:p w14:paraId="5A35A394" w14:textId="77777777" w:rsidR="00F16D5D" w:rsidRPr="00BD2310" w:rsidRDefault="00F16D5D" w:rsidP="00D474F2">
            <w:pPr>
              <w:spacing w:after="0" w:line="240" w:lineRule="auto"/>
              <w:rPr>
                <w:rFonts w:ascii="Cambria" w:hAnsi="Cambria"/>
                <w:sz w:val="20"/>
                <w:szCs w:val="20"/>
              </w:rPr>
            </w:pPr>
            <w:r w:rsidRPr="00BD2310">
              <w:rPr>
                <w:rFonts w:ascii="Cambria" w:hAnsi="Cambria"/>
                <w:sz w:val="20"/>
                <w:szCs w:val="20"/>
              </w:rPr>
              <w:lastRenderedPageBreak/>
              <w:t>10.4 Curs</w:t>
            </w:r>
          </w:p>
        </w:tc>
        <w:tc>
          <w:tcPr>
            <w:tcW w:w="2550" w:type="dxa"/>
            <w:vAlign w:val="center"/>
          </w:tcPr>
          <w:p w14:paraId="56D14100" w14:textId="040C61EA" w:rsidR="00F16D5D" w:rsidRPr="00F16D5D" w:rsidRDefault="00F16D5D" w:rsidP="00D474F2">
            <w:pPr>
              <w:spacing w:after="0" w:line="240" w:lineRule="auto"/>
              <w:rPr>
                <w:rFonts w:ascii="Cambria" w:hAnsi="Cambria"/>
                <w:sz w:val="20"/>
                <w:szCs w:val="20"/>
              </w:rPr>
            </w:pPr>
            <w:r w:rsidRPr="00F16D5D">
              <w:rPr>
                <w:rFonts w:ascii="Cambria" w:hAnsi="Cambria"/>
                <w:color w:val="000000"/>
                <w:sz w:val="20"/>
                <w:szCs w:val="20"/>
              </w:rPr>
              <w:t>Participarea activă la antrenament și cunoașterea fundamentelor acestuia</w:t>
            </w:r>
          </w:p>
        </w:tc>
        <w:tc>
          <w:tcPr>
            <w:tcW w:w="2409" w:type="dxa"/>
            <w:vAlign w:val="center"/>
          </w:tcPr>
          <w:p w14:paraId="34B78DD8" w14:textId="25D1AD04" w:rsidR="00F16D5D" w:rsidRPr="00F16D5D" w:rsidRDefault="00F16D5D" w:rsidP="00D474F2">
            <w:pPr>
              <w:spacing w:after="0" w:line="240" w:lineRule="auto"/>
              <w:rPr>
                <w:rFonts w:ascii="Cambria" w:hAnsi="Cambria"/>
                <w:sz w:val="20"/>
                <w:szCs w:val="20"/>
              </w:rPr>
            </w:pPr>
            <w:r w:rsidRPr="00F16D5D">
              <w:rPr>
                <w:rFonts w:ascii="Cambria" w:hAnsi="Cambria"/>
                <w:color w:val="000000"/>
                <w:sz w:val="20"/>
                <w:szCs w:val="20"/>
              </w:rPr>
              <w:t>Discuții individuale și de grup, notarea în baza examenului practic</w:t>
            </w:r>
          </w:p>
        </w:tc>
        <w:tc>
          <w:tcPr>
            <w:tcW w:w="2694" w:type="dxa"/>
            <w:vAlign w:val="center"/>
          </w:tcPr>
          <w:p w14:paraId="00C96014" w14:textId="01A465BB" w:rsidR="00F16D5D" w:rsidRPr="00BD2310" w:rsidRDefault="00F16D5D" w:rsidP="00D474F2">
            <w:pPr>
              <w:spacing w:after="0" w:line="240" w:lineRule="auto"/>
              <w:rPr>
                <w:rFonts w:ascii="Cambria" w:hAnsi="Cambria"/>
                <w:sz w:val="20"/>
                <w:szCs w:val="20"/>
              </w:rPr>
            </w:pPr>
            <w:r>
              <w:rPr>
                <w:rFonts w:ascii="Cambria" w:eastAsia="Aptos" w:hAnsi="Cambria" w:cs="Aptos"/>
                <w:color w:val="000000"/>
                <w:sz w:val="20"/>
                <w:szCs w:val="20"/>
                <w:u w:color="000000"/>
                <w14:textOutline w14:w="0" w14:cap="flat" w14:cmpd="sng" w14:algn="ctr">
                  <w14:noFill/>
                  <w14:prstDash w14:val="solid"/>
                  <w14:bevel/>
                </w14:textOutline>
              </w:rPr>
              <w:t>20%</w:t>
            </w:r>
          </w:p>
        </w:tc>
      </w:tr>
      <w:tr w:rsidR="00F16D5D" w:rsidRPr="00BD2310" w14:paraId="21919476" w14:textId="77777777" w:rsidTr="00D474F2">
        <w:trPr>
          <w:trHeight w:val="284"/>
        </w:trPr>
        <w:tc>
          <w:tcPr>
            <w:tcW w:w="2839" w:type="dxa"/>
            <w:vMerge/>
            <w:vAlign w:val="center"/>
          </w:tcPr>
          <w:p w14:paraId="2E53B40D" w14:textId="77777777" w:rsidR="00F16D5D" w:rsidRPr="00BD2310" w:rsidRDefault="00F16D5D" w:rsidP="00D474F2">
            <w:pPr>
              <w:spacing w:after="0" w:line="240" w:lineRule="auto"/>
              <w:rPr>
                <w:rFonts w:ascii="Cambria" w:hAnsi="Cambria"/>
                <w:sz w:val="20"/>
                <w:szCs w:val="20"/>
              </w:rPr>
            </w:pPr>
          </w:p>
        </w:tc>
        <w:tc>
          <w:tcPr>
            <w:tcW w:w="2550" w:type="dxa"/>
            <w:vAlign w:val="center"/>
          </w:tcPr>
          <w:p w14:paraId="5C2F26F8" w14:textId="77777777" w:rsidR="00F16D5D" w:rsidRPr="00BD2310" w:rsidRDefault="00F16D5D" w:rsidP="00D474F2">
            <w:pPr>
              <w:spacing w:after="0" w:line="240" w:lineRule="auto"/>
              <w:rPr>
                <w:rFonts w:ascii="Cambria" w:hAnsi="Cambria"/>
                <w:sz w:val="20"/>
                <w:szCs w:val="20"/>
              </w:rPr>
            </w:pPr>
          </w:p>
        </w:tc>
        <w:tc>
          <w:tcPr>
            <w:tcW w:w="2409" w:type="dxa"/>
            <w:vAlign w:val="center"/>
          </w:tcPr>
          <w:p w14:paraId="17F6E68A" w14:textId="236EC88E" w:rsidR="00F16D5D" w:rsidRPr="00BD2310" w:rsidRDefault="00F16D5D" w:rsidP="00D474F2">
            <w:pPr>
              <w:spacing w:after="0" w:line="240" w:lineRule="auto"/>
              <w:rPr>
                <w:rFonts w:ascii="Cambria" w:hAnsi="Cambria"/>
                <w:sz w:val="20"/>
                <w:szCs w:val="20"/>
              </w:rPr>
            </w:pPr>
            <w:r w:rsidRPr="00F16D5D">
              <w:rPr>
                <w:rFonts w:ascii="Cambria" w:hAnsi="Cambria"/>
                <w:color w:val="000000"/>
                <w:sz w:val="20"/>
                <w:szCs w:val="20"/>
              </w:rPr>
              <w:t>Discuții individuale și de grup, notarea în baza examenului practic</w:t>
            </w:r>
          </w:p>
        </w:tc>
        <w:tc>
          <w:tcPr>
            <w:tcW w:w="2694" w:type="dxa"/>
            <w:vAlign w:val="center"/>
          </w:tcPr>
          <w:p w14:paraId="75F70BEE" w14:textId="77777777" w:rsidR="00F16D5D" w:rsidRPr="00BD2310" w:rsidRDefault="00F16D5D" w:rsidP="00D474F2">
            <w:pPr>
              <w:spacing w:after="0" w:line="240" w:lineRule="auto"/>
              <w:rPr>
                <w:rFonts w:ascii="Cambria" w:hAnsi="Cambria"/>
                <w:sz w:val="20"/>
                <w:szCs w:val="20"/>
              </w:rPr>
            </w:pPr>
          </w:p>
        </w:tc>
      </w:tr>
      <w:tr w:rsidR="00F16D5D" w:rsidRPr="00BD2310" w14:paraId="22EA651D" w14:textId="77777777" w:rsidTr="00D474F2">
        <w:trPr>
          <w:trHeight w:val="284"/>
        </w:trPr>
        <w:tc>
          <w:tcPr>
            <w:tcW w:w="2839" w:type="dxa"/>
            <w:vAlign w:val="center"/>
          </w:tcPr>
          <w:p w14:paraId="68F93507" w14:textId="77777777" w:rsidR="00F16D5D" w:rsidRPr="00BD2310" w:rsidRDefault="00F16D5D" w:rsidP="00D474F2">
            <w:pPr>
              <w:spacing w:after="0" w:line="240" w:lineRule="auto"/>
              <w:ind w:right="-150"/>
              <w:rPr>
                <w:rFonts w:ascii="Cambria" w:hAnsi="Cambria"/>
                <w:sz w:val="20"/>
                <w:szCs w:val="20"/>
              </w:rPr>
            </w:pPr>
            <w:r w:rsidRPr="00BD2310">
              <w:rPr>
                <w:rFonts w:ascii="Cambria" w:hAnsi="Cambria"/>
                <w:sz w:val="20"/>
                <w:szCs w:val="20"/>
              </w:rPr>
              <w:t>10.5 Seminar</w:t>
            </w:r>
          </w:p>
        </w:tc>
        <w:tc>
          <w:tcPr>
            <w:tcW w:w="2550" w:type="dxa"/>
            <w:vAlign w:val="center"/>
          </w:tcPr>
          <w:p w14:paraId="1FECE35C" w14:textId="5DDAFDB6" w:rsidR="00F16D5D" w:rsidRPr="00F16D5D" w:rsidRDefault="00F16D5D" w:rsidP="00D474F2">
            <w:pPr>
              <w:pStyle w:val="NormalWeb"/>
              <w:rPr>
                <w:rFonts w:ascii="Cambria" w:hAnsi="Cambria"/>
                <w:color w:val="000000"/>
                <w:sz w:val="20"/>
                <w:szCs w:val="20"/>
              </w:rPr>
            </w:pPr>
            <w:r w:rsidRPr="00F16D5D">
              <w:rPr>
                <w:rFonts w:ascii="Cambria" w:hAnsi="Cambria"/>
                <w:color w:val="000000"/>
                <w:sz w:val="20"/>
                <w:szCs w:val="20"/>
              </w:rPr>
              <w:t>Modalități de transpunere practică a rolului.</w:t>
            </w:r>
          </w:p>
          <w:p w14:paraId="389EB9A8" w14:textId="77777777" w:rsidR="00F16D5D" w:rsidRPr="00F16D5D" w:rsidRDefault="00F16D5D" w:rsidP="00D474F2">
            <w:pPr>
              <w:pStyle w:val="NormalWeb"/>
              <w:rPr>
                <w:rFonts w:ascii="Cambria" w:hAnsi="Cambria"/>
                <w:color w:val="000000"/>
                <w:sz w:val="20"/>
                <w:szCs w:val="20"/>
              </w:rPr>
            </w:pPr>
            <w:r w:rsidRPr="00F16D5D">
              <w:rPr>
                <w:rStyle w:val="apple-converted-space"/>
                <w:rFonts w:ascii="Cambria" w:eastAsiaTheme="majorEastAsia" w:hAnsi="Cambria"/>
                <w:color w:val="000000"/>
                <w:sz w:val="20"/>
                <w:szCs w:val="20"/>
              </w:rPr>
              <w:t> </w:t>
            </w:r>
            <w:r w:rsidRPr="00F16D5D">
              <w:rPr>
                <w:rFonts w:ascii="Cambria" w:hAnsi="Cambria"/>
                <w:color w:val="000000"/>
                <w:sz w:val="20"/>
                <w:szCs w:val="20"/>
              </w:rPr>
              <w:t>Evoluția față de începutul semestrului.</w:t>
            </w:r>
          </w:p>
          <w:p w14:paraId="2C7DCE37" w14:textId="77777777" w:rsidR="00F16D5D" w:rsidRDefault="00F16D5D" w:rsidP="00D474F2">
            <w:pPr>
              <w:pStyle w:val="NormalWeb"/>
              <w:rPr>
                <w:rStyle w:val="apple-converted-space"/>
                <w:rFonts w:ascii="Cambria" w:eastAsiaTheme="majorEastAsia" w:hAnsi="Cambria"/>
                <w:color w:val="000000"/>
                <w:sz w:val="20"/>
                <w:szCs w:val="20"/>
              </w:rPr>
            </w:pPr>
            <w:r w:rsidRPr="00F16D5D">
              <w:rPr>
                <w:rStyle w:val="apple-converted-space"/>
                <w:rFonts w:ascii="Cambria" w:eastAsiaTheme="majorEastAsia" w:hAnsi="Cambria"/>
                <w:color w:val="000000"/>
                <w:sz w:val="20"/>
                <w:szCs w:val="20"/>
              </w:rPr>
              <w:t> </w:t>
            </w:r>
            <w:r w:rsidRPr="00F16D5D">
              <w:rPr>
                <w:rFonts w:ascii="Cambria" w:hAnsi="Cambria"/>
                <w:color w:val="000000"/>
                <w:sz w:val="20"/>
                <w:szCs w:val="20"/>
              </w:rPr>
              <w:t>Propunerea de soluții creative</w:t>
            </w:r>
            <w:r w:rsidRPr="00F16D5D">
              <w:rPr>
                <w:rStyle w:val="apple-converted-space"/>
                <w:rFonts w:ascii="Cambria" w:eastAsiaTheme="majorEastAsia" w:hAnsi="Cambria"/>
                <w:color w:val="000000"/>
                <w:sz w:val="20"/>
                <w:szCs w:val="20"/>
              </w:rPr>
              <w:t> </w:t>
            </w:r>
          </w:p>
          <w:p w14:paraId="1227D286" w14:textId="77777777" w:rsidR="00F16D5D" w:rsidRPr="00F16D5D" w:rsidRDefault="00F16D5D" w:rsidP="00F16D5D">
            <w:pPr>
              <w:pStyle w:val="NormalWeb"/>
              <w:rPr>
                <w:rFonts w:ascii="Cambria" w:hAnsi="Cambria"/>
                <w:color w:val="000000"/>
                <w:sz w:val="20"/>
                <w:szCs w:val="20"/>
              </w:rPr>
            </w:pPr>
            <w:r w:rsidRPr="00F16D5D">
              <w:rPr>
                <w:rFonts w:ascii="Cambria" w:hAnsi="Cambria"/>
                <w:color w:val="000000"/>
                <w:sz w:val="20"/>
                <w:szCs w:val="20"/>
              </w:rPr>
              <w:t>Întruparea / Construcția și susținerea personajelor în cadrul examenului.</w:t>
            </w:r>
          </w:p>
          <w:p w14:paraId="77427DE5" w14:textId="1CC40771" w:rsidR="00F16D5D" w:rsidRPr="00F16D5D" w:rsidRDefault="00F16D5D" w:rsidP="00F16D5D">
            <w:pPr>
              <w:pStyle w:val="NormalWeb"/>
              <w:rPr>
                <w:rFonts w:ascii="Cambria" w:hAnsi="Cambria"/>
                <w:color w:val="000000"/>
                <w:sz w:val="20"/>
                <w:szCs w:val="20"/>
              </w:rPr>
            </w:pPr>
            <w:r w:rsidRPr="00F16D5D">
              <w:rPr>
                <w:rStyle w:val="apple-converted-space"/>
                <w:rFonts w:ascii="Cambria" w:eastAsiaTheme="majorEastAsia" w:hAnsi="Cambria"/>
                <w:color w:val="000000"/>
                <w:sz w:val="20"/>
                <w:szCs w:val="20"/>
              </w:rPr>
              <w:t> </w:t>
            </w:r>
            <w:r w:rsidRPr="00F16D5D">
              <w:rPr>
                <w:rFonts w:ascii="Cambria" w:hAnsi="Cambria"/>
                <w:color w:val="000000"/>
                <w:sz w:val="20"/>
                <w:szCs w:val="20"/>
              </w:rPr>
              <w:t>Activitatea la curs și implicarea energetică</w:t>
            </w:r>
            <w:r w:rsidRPr="00F16D5D">
              <w:rPr>
                <w:rStyle w:val="apple-converted-space"/>
                <w:rFonts w:ascii="Cambria" w:eastAsiaTheme="majorEastAsia" w:hAnsi="Cambria"/>
                <w:color w:val="000000"/>
                <w:sz w:val="20"/>
                <w:szCs w:val="20"/>
              </w:rPr>
              <w:t> </w:t>
            </w:r>
          </w:p>
          <w:p w14:paraId="3B74364B" w14:textId="3C452CCF" w:rsidR="00F16D5D" w:rsidRPr="00F16D5D" w:rsidRDefault="00F16D5D" w:rsidP="00D474F2">
            <w:pPr>
              <w:pStyle w:val="NormalWeb"/>
              <w:rPr>
                <w:rFonts w:ascii="Cambria" w:hAnsi="Cambria"/>
                <w:sz w:val="20"/>
                <w:szCs w:val="20"/>
                <w:lang w:val="en-US"/>
              </w:rPr>
            </w:pPr>
          </w:p>
        </w:tc>
        <w:tc>
          <w:tcPr>
            <w:tcW w:w="2409" w:type="dxa"/>
            <w:vAlign w:val="center"/>
          </w:tcPr>
          <w:p w14:paraId="49F52310" w14:textId="437F5B12" w:rsidR="00F16D5D" w:rsidRPr="00BD2310" w:rsidRDefault="00F16D5D" w:rsidP="00F16D5D">
            <w:pPr>
              <w:pStyle w:val="NormalWeb"/>
              <w:rPr>
                <w:rFonts w:ascii="Cambria" w:hAnsi="Cambria"/>
                <w:sz w:val="20"/>
                <w:szCs w:val="20"/>
              </w:rPr>
            </w:pPr>
            <w:r w:rsidRPr="00F16D5D">
              <w:rPr>
                <w:rFonts w:ascii="Cambria" w:hAnsi="Cambria"/>
                <w:color w:val="000000"/>
                <w:sz w:val="20"/>
                <w:szCs w:val="20"/>
              </w:rPr>
              <w:t>Discuții individuale și de grup, notarea în baza examenului practic</w:t>
            </w:r>
          </w:p>
        </w:tc>
        <w:tc>
          <w:tcPr>
            <w:tcW w:w="2694" w:type="dxa"/>
            <w:vAlign w:val="center"/>
          </w:tcPr>
          <w:p w14:paraId="327F4CF6" w14:textId="77777777" w:rsidR="00F16D5D" w:rsidRDefault="00F16D5D" w:rsidP="00D474F2">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r>
              <w:rPr>
                <w:rFonts w:ascii="Cambria" w:eastAsia="Aptos" w:hAnsi="Cambria" w:cs="Aptos"/>
                <w:color w:val="000000"/>
                <w:sz w:val="20"/>
                <w:szCs w:val="20"/>
                <w:u w:color="000000"/>
                <w14:textOutline w14:w="0" w14:cap="flat" w14:cmpd="sng" w14:algn="ctr">
                  <w14:noFill/>
                  <w14:prstDash w14:val="solid"/>
                  <w14:bevel/>
                </w14:textOutline>
              </w:rPr>
              <w:t>80%</w:t>
            </w:r>
          </w:p>
          <w:p w14:paraId="664DD86D" w14:textId="77777777" w:rsidR="00F16D5D" w:rsidRDefault="00F16D5D" w:rsidP="00D474F2">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p>
          <w:p w14:paraId="3FA9A9F1" w14:textId="77777777" w:rsidR="00F16D5D" w:rsidRDefault="00F16D5D" w:rsidP="00D474F2">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p>
          <w:p w14:paraId="16C66BC7" w14:textId="598D2A62" w:rsidR="00F16D5D" w:rsidRDefault="00F16D5D" w:rsidP="00D474F2">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r>
              <w:rPr>
                <w:rFonts w:ascii="Cambria" w:eastAsia="Aptos" w:hAnsi="Cambria" w:cs="Aptos"/>
                <w:color w:val="000000"/>
                <w:sz w:val="20"/>
                <w:szCs w:val="20"/>
                <w:u w:color="000000"/>
                <w14:textOutline w14:w="0" w14:cap="flat" w14:cmpd="sng" w14:algn="ctr">
                  <w14:noFill/>
                  <w14:prstDash w14:val="solid"/>
                  <w14:bevel/>
                </w14:textOutline>
              </w:rPr>
              <w:t>20%</w:t>
            </w:r>
          </w:p>
          <w:p w14:paraId="7E209FDB" w14:textId="77777777" w:rsidR="00F16D5D" w:rsidRDefault="00F16D5D" w:rsidP="00D474F2">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p>
          <w:p w14:paraId="0328AD5F" w14:textId="77777777" w:rsidR="00F16D5D" w:rsidRDefault="00F16D5D" w:rsidP="00D474F2">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p>
          <w:p w14:paraId="55924B61" w14:textId="77777777" w:rsidR="00F16D5D" w:rsidRDefault="00F16D5D" w:rsidP="00D474F2">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r>
              <w:rPr>
                <w:rFonts w:ascii="Cambria" w:eastAsia="Aptos" w:hAnsi="Cambria" w:cs="Aptos"/>
                <w:color w:val="000000"/>
                <w:sz w:val="20"/>
                <w:szCs w:val="20"/>
                <w:u w:color="000000"/>
                <w14:textOutline w14:w="0" w14:cap="flat" w14:cmpd="sng" w14:algn="ctr">
                  <w14:noFill/>
                  <w14:prstDash w14:val="solid"/>
                  <w14:bevel/>
                </w14:textOutline>
              </w:rPr>
              <w:t>20%</w:t>
            </w:r>
          </w:p>
          <w:p w14:paraId="2D2CB134" w14:textId="77777777" w:rsidR="00F16D5D" w:rsidRDefault="00F16D5D" w:rsidP="00D474F2">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p>
          <w:p w14:paraId="6FAC92FD" w14:textId="77777777" w:rsidR="00F16D5D" w:rsidRDefault="00F16D5D" w:rsidP="00F16D5D">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p>
          <w:p w14:paraId="05885E58" w14:textId="7C5BFAAC" w:rsidR="00F16D5D" w:rsidRDefault="00F16D5D" w:rsidP="00F16D5D">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r>
              <w:rPr>
                <w:rFonts w:ascii="Cambria" w:eastAsia="Aptos" w:hAnsi="Cambria" w:cs="Aptos"/>
                <w:color w:val="000000"/>
                <w:sz w:val="20"/>
                <w:szCs w:val="20"/>
                <w:u w:color="000000"/>
                <w14:textOutline w14:w="0" w14:cap="flat" w14:cmpd="sng" w14:algn="ctr">
                  <w14:noFill/>
                  <w14:prstDash w14:val="solid"/>
                  <w14:bevel/>
                </w14:textOutline>
              </w:rPr>
              <w:t>50%</w:t>
            </w:r>
          </w:p>
          <w:p w14:paraId="713B10BE" w14:textId="77777777" w:rsidR="00F16D5D" w:rsidRDefault="00F16D5D" w:rsidP="00F16D5D">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p>
          <w:p w14:paraId="103B4B0D" w14:textId="77777777" w:rsidR="00F16D5D" w:rsidRDefault="00F16D5D" w:rsidP="00F16D5D">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p>
          <w:p w14:paraId="3691399D" w14:textId="0F7DCF52" w:rsidR="00F16D5D" w:rsidRDefault="00F16D5D" w:rsidP="00F16D5D">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r>
              <w:rPr>
                <w:rFonts w:ascii="Cambria" w:eastAsia="Aptos" w:hAnsi="Cambria" w:cs="Aptos"/>
                <w:color w:val="000000"/>
                <w:sz w:val="20"/>
                <w:szCs w:val="20"/>
                <w:u w:color="000000"/>
                <w14:textOutline w14:w="0" w14:cap="flat" w14:cmpd="sng" w14:algn="ctr">
                  <w14:noFill/>
                  <w14:prstDash w14:val="solid"/>
                  <w14:bevel/>
                </w14:textOutline>
              </w:rPr>
              <w:t>10%</w:t>
            </w:r>
          </w:p>
          <w:p w14:paraId="17C68962" w14:textId="77777777" w:rsidR="00F16D5D" w:rsidRDefault="00F16D5D" w:rsidP="00F16D5D">
            <w:pPr>
              <w:spacing w:after="0" w:line="240" w:lineRule="auto"/>
              <w:rPr>
                <w:rFonts w:ascii="Cambria" w:eastAsia="Aptos" w:hAnsi="Cambria" w:cs="Aptos"/>
                <w:color w:val="000000"/>
                <w:sz w:val="20"/>
                <w:szCs w:val="20"/>
                <w:u w:color="000000"/>
                <w14:textOutline w14:w="0" w14:cap="flat" w14:cmpd="sng" w14:algn="ctr">
                  <w14:noFill/>
                  <w14:prstDash w14:val="solid"/>
                  <w14:bevel/>
                </w14:textOutline>
              </w:rPr>
            </w:pPr>
          </w:p>
          <w:p w14:paraId="5A484E22" w14:textId="179FC8D2" w:rsidR="00F16D5D" w:rsidRPr="00BD2310" w:rsidRDefault="00F16D5D" w:rsidP="00D474F2">
            <w:pPr>
              <w:spacing w:after="0" w:line="240" w:lineRule="auto"/>
              <w:rPr>
                <w:rFonts w:ascii="Cambria" w:hAnsi="Cambria"/>
                <w:sz w:val="20"/>
                <w:szCs w:val="20"/>
              </w:rPr>
            </w:pPr>
          </w:p>
        </w:tc>
      </w:tr>
      <w:tr w:rsidR="00F16D5D" w:rsidRPr="0039068A" w14:paraId="69C3A840" w14:textId="77777777" w:rsidTr="00D474F2">
        <w:trPr>
          <w:trHeight w:val="284"/>
        </w:trPr>
        <w:tc>
          <w:tcPr>
            <w:tcW w:w="2839" w:type="dxa"/>
            <w:vAlign w:val="center"/>
          </w:tcPr>
          <w:p w14:paraId="1535DF8E" w14:textId="77777777" w:rsidR="00F16D5D" w:rsidRPr="00357598" w:rsidRDefault="00F16D5D" w:rsidP="00D474F2">
            <w:pPr>
              <w:spacing w:after="0" w:line="240" w:lineRule="auto"/>
              <w:ind w:right="-150"/>
              <w:rPr>
                <w:rFonts w:ascii="Cambria" w:hAnsi="Cambria"/>
                <w:sz w:val="20"/>
                <w:szCs w:val="20"/>
              </w:rPr>
            </w:pPr>
          </w:p>
        </w:tc>
        <w:tc>
          <w:tcPr>
            <w:tcW w:w="2550" w:type="dxa"/>
            <w:vAlign w:val="center"/>
          </w:tcPr>
          <w:p w14:paraId="4ECE1224" w14:textId="77777777" w:rsidR="00F16D5D" w:rsidRPr="00357598" w:rsidRDefault="00F16D5D" w:rsidP="00D474F2">
            <w:pPr>
              <w:spacing w:after="0" w:line="240" w:lineRule="auto"/>
              <w:rPr>
                <w:rFonts w:ascii="Cambria" w:hAnsi="Cambria"/>
                <w:sz w:val="20"/>
                <w:szCs w:val="20"/>
              </w:rPr>
            </w:pPr>
          </w:p>
        </w:tc>
        <w:tc>
          <w:tcPr>
            <w:tcW w:w="2409" w:type="dxa"/>
            <w:vAlign w:val="center"/>
          </w:tcPr>
          <w:p w14:paraId="529ADAD3" w14:textId="77777777" w:rsidR="00F16D5D" w:rsidRPr="00357598" w:rsidRDefault="00F16D5D" w:rsidP="00D474F2">
            <w:pPr>
              <w:spacing w:after="0" w:line="240" w:lineRule="auto"/>
              <w:rPr>
                <w:rFonts w:ascii="Cambria" w:hAnsi="Cambria"/>
                <w:sz w:val="20"/>
                <w:szCs w:val="20"/>
              </w:rPr>
            </w:pPr>
          </w:p>
        </w:tc>
        <w:tc>
          <w:tcPr>
            <w:tcW w:w="2694" w:type="dxa"/>
            <w:vAlign w:val="center"/>
          </w:tcPr>
          <w:p w14:paraId="19C9B223" w14:textId="77777777" w:rsidR="00F16D5D" w:rsidRPr="00357598" w:rsidRDefault="00F16D5D" w:rsidP="00D474F2">
            <w:pPr>
              <w:spacing w:after="0" w:line="240" w:lineRule="auto"/>
              <w:rPr>
                <w:rFonts w:ascii="Cambria" w:hAnsi="Cambria"/>
                <w:sz w:val="20"/>
                <w:szCs w:val="20"/>
              </w:rPr>
            </w:pPr>
          </w:p>
        </w:tc>
      </w:tr>
      <w:tr w:rsidR="00F16D5D" w:rsidRPr="0039068A" w14:paraId="2291F4BF" w14:textId="77777777" w:rsidTr="00D474F2">
        <w:trPr>
          <w:trHeight w:val="284"/>
        </w:trPr>
        <w:tc>
          <w:tcPr>
            <w:tcW w:w="10492" w:type="dxa"/>
            <w:gridSpan w:val="4"/>
            <w:vAlign w:val="center"/>
          </w:tcPr>
          <w:p w14:paraId="121AA0A7" w14:textId="77777777" w:rsidR="00F16D5D" w:rsidRPr="00357598" w:rsidRDefault="00F16D5D" w:rsidP="00D474F2">
            <w:pPr>
              <w:spacing w:after="0" w:line="240" w:lineRule="auto"/>
              <w:rPr>
                <w:rFonts w:ascii="Cambria" w:hAnsi="Cambria"/>
                <w:sz w:val="20"/>
                <w:szCs w:val="20"/>
              </w:rPr>
            </w:pPr>
            <w:r w:rsidRPr="00357598">
              <w:rPr>
                <w:rFonts w:ascii="Cambria" w:hAnsi="Cambria"/>
                <w:sz w:val="20"/>
                <w:szCs w:val="20"/>
              </w:rPr>
              <w:t>10.6 Standard minim de performanță</w:t>
            </w:r>
          </w:p>
        </w:tc>
      </w:tr>
      <w:tr w:rsidR="00F16D5D" w:rsidRPr="0039068A" w14:paraId="0C4EDCB2" w14:textId="77777777" w:rsidTr="00D474F2">
        <w:trPr>
          <w:trHeight w:val="284"/>
        </w:trPr>
        <w:tc>
          <w:tcPr>
            <w:tcW w:w="10492" w:type="dxa"/>
            <w:gridSpan w:val="4"/>
          </w:tcPr>
          <w:p w14:paraId="0A8ADD0C" w14:textId="00B670B0" w:rsidR="00F16D5D" w:rsidRPr="00F16D5D" w:rsidRDefault="00F16D5D" w:rsidP="00D474F2">
            <w:pPr>
              <w:spacing w:after="0" w:line="240" w:lineRule="auto"/>
              <w:rPr>
                <w:rFonts w:ascii="Cambria" w:hAnsi="Cambria"/>
                <w:sz w:val="20"/>
                <w:szCs w:val="20"/>
              </w:rPr>
            </w:pPr>
            <w:r w:rsidRPr="00F16D5D">
              <w:rPr>
                <w:rFonts w:ascii="Cambria" w:hAnsi="Cambria"/>
                <w:color w:val="000000"/>
                <w:sz w:val="20"/>
                <w:szCs w:val="20"/>
              </w:rPr>
              <w:t>Studentul trebuie să participe la cel puțin 85% din cursuri și să își îndeplinească sarcinile stabilite pentru materia de examen la nivelul său maxim de competență. (Întârzierea mai mare de 5 minute se consideră absență, iar două întârzieri cumulate echivalează cu o absență). Studentul care nu îndeplinește acest criteriu nu se poate prezenta la examenul din cadrul acelei sesiuni.</w:t>
            </w:r>
          </w:p>
        </w:tc>
      </w:tr>
    </w:tbl>
    <w:p w14:paraId="48754924" w14:textId="77777777" w:rsidR="00F16D5D" w:rsidRDefault="00F16D5D" w:rsidP="00F16D5D">
      <w:pPr>
        <w:rPr>
          <w:rFonts w:ascii="Cambria" w:hAnsi="Cambria"/>
          <w:sz w:val="20"/>
          <w:szCs w:val="20"/>
        </w:rPr>
      </w:pPr>
    </w:p>
    <w:p w14:paraId="5683D7EC" w14:textId="77777777" w:rsidR="00F16D5D" w:rsidRDefault="00F16D5D" w:rsidP="00F16D5D">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Pr="00DC236E">
        <w:rPr>
          <w:rFonts w:ascii="Cambria" w:hAnsi="Cambria"/>
          <w:b/>
          <w:sz w:val="20"/>
          <w:szCs w:val="20"/>
        </w:rPr>
        <w:t xml:space="preserve">Etichete ODD (Obiective de Dezvoltare Durabilă / </w:t>
      </w:r>
      <w:proofErr w:type="spellStart"/>
      <w:r w:rsidRPr="00DC236E">
        <w:rPr>
          <w:rFonts w:ascii="Cambria" w:hAnsi="Cambria"/>
          <w:b/>
          <w:sz w:val="20"/>
          <w:szCs w:val="20"/>
        </w:rPr>
        <w:t>Sustainable</w:t>
      </w:r>
      <w:proofErr w:type="spellEnd"/>
      <w:r w:rsidRPr="00DC236E">
        <w:rPr>
          <w:rFonts w:ascii="Cambria" w:hAnsi="Cambria"/>
          <w:b/>
          <w:sz w:val="20"/>
          <w:szCs w:val="20"/>
        </w:rPr>
        <w:t xml:space="preserve"> </w:t>
      </w:r>
      <w:proofErr w:type="spellStart"/>
      <w:r w:rsidRPr="00DC236E">
        <w:rPr>
          <w:rFonts w:ascii="Cambria" w:hAnsi="Cambria"/>
          <w:b/>
          <w:sz w:val="20"/>
          <w:szCs w:val="20"/>
        </w:rPr>
        <w:t>Development</w:t>
      </w:r>
      <w:proofErr w:type="spellEnd"/>
      <w:r w:rsidRPr="00DC236E">
        <w:rPr>
          <w:rFonts w:ascii="Cambria" w:hAnsi="Cambria"/>
          <w:b/>
          <w:sz w:val="20"/>
          <w:szCs w:val="20"/>
        </w:rPr>
        <w:t xml:space="preserve"> </w:t>
      </w:r>
      <w:proofErr w:type="spellStart"/>
      <w:r w:rsidRPr="00DC236E">
        <w:rPr>
          <w:rFonts w:ascii="Cambria" w:hAnsi="Cambria"/>
          <w:b/>
          <w:sz w:val="20"/>
          <w:szCs w:val="20"/>
        </w:rPr>
        <w:t>Goals</w:t>
      </w:r>
      <w:proofErr w:type="spellEnd"/>
      <w:r w:rsidRPr="00DC236E">
        <w:rPr>
          <w:rFonts w:ascii="Cambria" w:hAnsi="Cambria"/>
          <w:b/>
          <w:sz w:val="20"/>
          <w:szCs w:val="20"/>
        </w:rPr>
        <w:t>)</w:t>
      </w:r>
      <w:r>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9326"/>
      </w:tblGrid>
      <w:tr w:rsidR="00F16D5D" w:rsidRPr="00E027F6" w14:paraId="67184D54" w14:textId="77777777" w:rsidTr="00D474F2">
        <w:trPr>
          <w:trHeight w:val="1037"/>
        </w:trPr>
        <w:tc>
          <w:tcPr>
            <w:tcW w:w="1165" w:type="dxa"/>
            <w:vAlign w:val="center"/>
          </w:tcPr>
          <w:p w14:paraId="1AFF5D84" w14:textId="77777777" w:rsidR="00F16D5D" w:rsidRPr="00E027F6" w:rsidRDefault="00F16D5D" w:rsidP="00D474F2">
            <w:pPr>
              <w:rPr>
                <w:rFonts w:ascii="Cambria" w:hAnsi="Cambria"/>
              </w:rPr>
            </w:pPr>
          </w:p>
        </w:tc>
        <w:tc>
          <w:tcPr>
            <w:tcW w:w="9326" w:type="dxa"/>
            <w:vAlign w:val="center"/>
          </w:tcPr>
          <w:p w14:paraId="51B35031" w14:textId="77777777" w:rsidR="00F16D5D" w:rsidRPr="00E027F6" w:rsidRDefault="00F16D5D" w:rsidP="00D474F2">
            <w:pPr>
              <w:rPr>
                <w:rFonts w:ascii="Cambria" w:hAnsi="Cambria"/>
              </w:rPr>
            </w:pPr>
            <w:r>
              <w:rPr>
                <w:rFonts w:ascii="Cambria" w:hAnsi="Cambria"/>
              </w:rPr>
              <w:t xml:space="preserve">NU SE APLICA </w:t>
            </w:r>
          </w:p>
        </w:tc>
      </w:tr>
    </w:tbl>
    <w:p w14:paraId="2A5B6E14" w14:textId="77777777" w:rsidR="00F16D5D" w:rsidRDefault="00F16D5D" w:rsidP="00F16D5D">
      <w:pPr>
        <w:rPr>
          <w:rFonts w:ascii="Cambria" w:hAnsi="Cambria"/>
          <w:sz w:val="20"/>
          <w:szCs w:val="20"/>
        </w:rPr>
      </w:pPr>
    </w:p>
    <w:p w14:paraId="109AB196" w14:textId="77777777" w:rsidR="00F16D5D" w:rsidRDefault="00F16D5D" w:rsidP="00F16D5D">
      <w:pPr>
        <w:rPr>
          <w:rFonts w:ascii="Cambria" w:hAnsi="Cambria"/>
          <w:sz w:val="20"/>
          <w:szCs w:val="20"/>
        </w:rPr>
      </w:pPr>
    </w:p>
    <w:p w14:paraId="199B8370" w14:textId="77777777" w:rsidR="00F16D5D" w:rsidRDefault="00F16D5D" w:rsidP="00F16D5D">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F16D5D" w:rsidRPr="003C197C" w14:paraId="47DB7043" w14:textId="77777777" w:rsidTr="00D474F2">
        <w:trPr>
          <w:trHeight w:val="985"/>
        </w:trPr>
        <w:tc>
          <w:tcPr>
            <w:tcW w:w="2553" w:type="dxa"/>
          </w:tcPr>
          <w:p w14:paraId="7E0E1F26" w14:textId="77777777" w:rsidR="00F16D5D" w:rsidRPr="003C197C" w:rsidRDefault="00F16D5D" w:rsidP="00D474F2">
            <w:pPr>
              <w:rPr>
                <w:rFonts w:ascii="Cambria" w:hAnsi="Cambria"/>
              </w:rPr>
            </w:pPr>
            <w:r w:rsidRPr="003C197C">
              <w:rPr>
                <w:rFonts w:ascii="Cambria" w:hAnsi="Cambria"/>
              </w:rPr>
              <w:t>Data completării:</w:t>
            </w:r>
          </w:p>
          <w:p w14:paraId="7ECDEF3C" w14:textId="77777777" w:rsidR="00F16D5D" w:rsidRPr="003C197C" w:rsidRDefault="00F16D5D" w:rsidP="00D474F2">
            <w:pPr>
              <w:rPr>
                <w:rFonts w:ascii="Cambria" w:hAnsi="Cambria"/>
              </w:rPr>
            </w:pPr>
          </w:p>
        </w:tc>
        <w:tc>
          <w:tcPr>
            <w:tcW w:w="3969" w:type="dxa"/>
            <w:gridSpan w:val="2"/>
            <w:vAlign w:val="center"/>
          </w:tcPr>
          <w:p w14:paraId="3D5FC95B" w14:textId="77777777" w:rsidR="00F16D5D" w:rsidRPr="003C197C" w:rsidRDefault="00F16D5D" w:rsidP="00D474F2">
            <w:pPr>
              <w:spacing w:line="480" w:lineRule="auto"/>
              <w:jc w:val="center"/>
              <w:rPr>
                <w:rFonts w:ascii="Cambria" w:hAnsi="Cambria"/>
              </w:rPr>
            </w:pPr>
            <w:r w:rsidRPr="003C197C">
              <w:rPr>
                <w:rFonts w:ascii="Cambria" w:hAnsi="Cambria"/>
              </w:rPr>
              <w:t>Semnătura titularului de curs</w:t>
            </w:r>
          </w:p>
          <w:p w14:paraId="1EBC8BF1" w14:textId="77777777" w:rsidR="00F16D5D" w:rsidRPr="003C197C" w:rsidRDefault="00F16D5D" w:rsidP="00D474F2">
            <w:pPr>
              <w:spacing w:line="480" w:lineRule="auto"/>
              <w:jc w:val="center"/>
              <w:rPr>
                <w:rFonts w:ascii="Cambria" w:hAnsi="Cambria"/>
              </w:rPr>
            </w:pPr>
            <w:r w:rsidRPr="003C197C">
              <w:rPr>
                <w:rFonts w:ascii="Cambria" w:hAnsi="Cambria"/>
              </w:rPr>
              <w:t>.....................</w:t>
            </w:r>
          </w:p>
        </w:tc>
        <w:tc>
          <w:tcPr>
            <w:tcW w:w="3969" w:type="dxa"/>
            <w:vAlign w:val="center"/>
          </w:tcPr>
          <w:p w14:paraId="425154E6" w14:textId="77777777" w:rsidR="00F16D5D" w:rsidRPr="003C197C" w:rsidRDefault="00F16D5D" w:rsidP="00D474F2">
            <w:pPr>
              <w:spacing w:line="480" w:lineRule="auto"/>
              <w:jc w:val="center"/>
              <w:rPr>
                <w:rFonts w:ascii="Cambria" w:hAnsi="Cambria"/>
              </w:rPr>
            </w:pPr>
            <w:r w:rsidRPr="003C197C">
              <w:rPr>
                <w:rFonts w:ascii="Cambria" w:hAnsi="Cambria"/>
              </w:rPr>
              <w:t>Semnătura titularului de seminar</w:t>
            </w:r>
          </w:p>
          <w:p w14:paraId="4532C5CF" w14:textId="77777777" w:rsidR="00F16D5D" w:rsidRPr="003C197C" w:rsidRDefault="00F16D5D" w:rsidP="00D474F2">
            <w:pPr>
              <w:spacing w:line="480" w:lineRule="auto"/>
              <w:jc w:val="center"/>
              <w:rPr>
                <w:rFonts w:ascii="Cambria" w:hAnsi="Cambria"/>
              </w:rPr>
            </w:pPr>
            <w:r w:rsidRPr="003C197C">
              <w:rPr>
                <w:rFonts w:ascii="Cambria" w:hAnsi="Cambria"/>
              </w:rPr>
              <w:t>.....................</w:t>
            </w:r>
          </w:p>
        </w:tc>
      </w:tr>
      <w:tr w:rsidR="00F16D5D" w:rsidRPr="003C197C" w14:paraId="1EB152F9" w14:textId="77777777" w:rsidTr="00D474F2">
        <w:trPr>
          <w:trHeight w:val="766"/>
        </w:trPr>
        <w:tc>
          <w:tcPr>
            <w:tcW w:w="2553" w:type="dxa"/>
            <w:vAlign w:val="center"/>
          </w:tcPr>
          <w:p w14:paraId="486EA0EB" w14:textId="77777777" w:rsidR="00F16D5D" w:rsidRPr="003C197C" w:rsidRDefault="00F16D5D" w:rsidP="00D474F2">
            <w:pPr>
              <w:spacing w:line="480" w:lineRule="auto"/>
              <w:rPr>
                <w:rFonts w:ascii="Cambria" w:hAnsi="Cambria"/>
              </w:rPr>
            </w:pPr>
          </w:p>
        </w:tc>
        <w:tc>
          <w:tcPr>
            <w:tcW w:w="3969" w:type="dxa"/>
            <w:gridSpan w:val="2"/>
            <w:vAlign w:val="center"/>
          </w:tcPr>
          <w:p w14:paraId="57202465" w14:textId="77777777" w:rsidR="00F16D5D" w:rsidRPr="003C197C" w:rsidRDefault="00F16D5D" w:rsidP="00D474F2">
            <w:pPr>
              <w:spacing w:line="480" w:lineRule="auto"/>
              <w:rPr>
                <w:rFonts w:ascii="Cambria" w:hAnsi="Cambria"/>
              </w:rPr>
            </w:pPr>
          </w:p>
        </w:tc>
        <w:tc>
          <w:tcPr>
            <w:tcW w:w="3969" w:type="dxa"/>
            <w:vAlign w:val="center"/>
          </w:tcPr>
          <w:p w14:paraId="07212C68" w14:textId="77777777" w:rsidR="00F16D5D" w:rsidRPr="003C197C" w:rsidRDefault="00F16D5D" w:rsidP="00D474F2">
            <w:pPr>
              <w:spacing w:line="480" w:lineRule="auto"/>
              <w:rPr>
                <w:rFonts w:ascii="Cambria" w:hAnsi="Cambria"/>
              </w:rPr>
            </w:pPr>
          </w:p>
        </w:tc>
      </w:tr>
      <w:tr w:rsidR="00F16D5D" w:rsidRPr="003C197C" w14:paraId="2B4180E7" w14:textId="77777777" w:rsidTr="00D474F2">
        <w:trPr>
          <w:trHeight w:val="605"/>
        </w:trPr>
        <w:tc>
          <w:tcPr>
            <w:tcW w:w="5388" w:type="dxa"/>
            <w:gridSpan w:val="2"/>
          </w:tcPr>
          <w:p w14:paraId="13C8CEFC" w14:textId="77777777" w:rsidR="00F16D5D" w:rsidRPr="003C197C" w:rsidRDefault="00F16D5D" w:rsidP="00D474F2">
            <w:pPr>
              <w:rPr>
                <w:rFonts w:ascii="Cambria" w:hAnsi="Cambria"/>
              </w:rPr>
            </w:pPr>
            <w:r w:rsidRPr="003C197C">
              <w:rPr>
                <w:rFonts w:ascii="Cambria" w:hAnsi="Cambria"/>
              </w:rPr>
              <w:t>Data avizării în departament:</w:t>
            </w:r>
          </w:p>
          <w:p w14:paraId="19B959B0" w14:textId="77777777" w:rsidR="00F16D5D" w:rsidRPr="003C197C" w:rsidRDefault="00F16D5D" w:rsidP="00D474F2">
            <w:pPr>
              <w:rPr>
                <w:rFonts w:ascii="Cambria" w:hAnsi="Cambria"/>
              </w:rPr>
            </w:pPr>
            <w:r w:rsidRPr="003C197C">
              <w:rPr>
                <w:rFonts w:ascii="Cambria" w:hAnsi="Cambria"/>
              </w:rPr>
              <w:t>...</w:t>
            </w:r>
          </w:p>
          <w:p w14:paraId="76B27AFE" w14:textId="77777777" w:rsidR="00F16D5D" w:rsidRPr="003C197C" w:rsidRDefault="00F16D5D" w:rsidP="00D474F2">
            <w:pPr>
              <w:spacing w:line="480" w:lineRule="auto"/>
              <w:rPr>
                <w:rFonts w:ascii="Cambria" w:hAnsi="Cambria"/>
              </w:rPr>
            </w:pPr>
          </w:p>
          <w:p w14:paraId="38255C1C" w14:textId="77777777" w:rsidR="00F16D5D" w:rsidRPr="003C197C" w:rsidRDefault="00F16D5D" w:rsidP="00D474F2">
            <w:pPr>
              <w:spacing w:line="480" w:lineRule="auto"/>
              <w:rPr>
                <w:rFonts w:ascii="Cambria" w:hAnsi="Cambria"/>
              </w:rPr>
            </w:pPr>
          </w:p>
        </w:tc>
        <w:tc>
          <w:tcPr>
            <w:tcW w:w="5103" w:type="dxa"/>
            <w:gridSpan w:val="2"/>
            <w:vAlign w:val="center"/>
          </w:tcPr>
          <w:p w14:paraId="0C4B5EFD" w14:textId="77777777" w:rsidR="00F16D5D" w:rsidRPr="003C197C" w:rsidRDefault="00F16D5D" w:rsidP="00D474F2">
            <w:pPr>
              <w:spacing w:line="480" w:lineRule="auto"/>
              <w:jc w:val="center"/>
              <w:rPr>
                <w:rFonts w:ascii="Cambria" w:hAnsi="Cambria"/>
              </w:rPr>
            </w:pPr>
            <w:r w:rsidRPr="003C197C">
              <w:rPr>
                <w:rFonts w:ascii="Cambria" w:hAnsi="Cambria"/>
              </w:rPr>
              <w:t>Semnătura directorului de departament</w:t>
            </w:r>
          </w:p>
          <w:p w14:paraId="4287C7F5" w14:textId="77777777" w:rsidR="00F16D5D" w:rsidRPr="003C197C" w:rsidRDefault="00F16D5D" w:rsidP="00D474F2">
            <w:pPr>
              <w:spacing w:line="480" w:lineRule="auto"/>
              <w:jc w:val="center"/>
              <w:rPr>
                <w:rFonts w:ascii="Cambria" w:hAnsi="Cambria"/>
              </w:rPr>
            </w:pPr>
            <w:r w:rsidRPr="003C197C">
              <w:rPr>
                <w:rFonts w:ascii="Cambria" w:hAnsi="Cambria"/>
              </w:rPr>
              <w:t>.....................</w:t>
            </w:r>
          </w:p>
          <w:p w14:paraId="6E0ED6BF" w14:textId="77777777" w:rsidR="00F16D5D" w:rsidRPr="003C197C" w:rsidRDefault="00F16D5D" w:rsidP="00D474F2">
            <w:pPr>
              <w:spacing w:line="480" w:lineRule="auto"/>
              <w:jc w:val="center"/>
              <w:rPr>
                <w:rFonts w:ascii="Cambria" w:hAnsi="Cambria"/>
              </w:rPr>
            </w:pPr>
          </w:p>
          <w:p w14:paraId="4A5147EF" w14:textId="77777777" w:rsidR="00F16D5D" w:rsidRPr="003C197C" w:rsidRDefault="00F16D5D" w:rsidP="00D474F2">
            <w:pPr>
              <w:spacing w:line="480" w:lineRule="auto"/>
              <w:jc w:val="center"/>
              <w:rPr>
                <w:rFonts w:ascii="Cambria" w:hAnsi="Cambria"/>
              </w:rPr>
            </w:pPr>
          </w:p>
        </w:tc>
      </w:tr>
    </w:tbl>
    <w:p w14:paraId="0AFAF909" w14:textId="77777777" w:rsidR="00F16D5D" w:rsidRPr="00F01F2B" w:rsidRDefault="00F16D5D" w:rsidP="00F16D5D">
      <w:pPr>
        <w:rPr>
          <w:rFonts w:ascii="Cambria" w:hAnsi="Cambria"/>
          <w:sz w:val="20"/>
          <w:szCs w:val="20"/>
        </w:rPr>
      </w:pPr>
    </w:p>
    <w:p w14:paraId="6E2AB042" w14:textId="77777777" w:rsidR="00F16D5D" w:rsidRDefault="00F16D5D"/>
    <w:sectPr w:rsidR="00F16D5D" w:rsidSect="00F16D5D">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CF8F" w14:textId="77777777" w:rsidR="00793100" w:rsidRDefault="00793100" w:rsidP="00F16D5D">
      <w:pPr>
        <w:spacing w:after="0" w:line="240" w:lineRule="auto"/>
      </w:pPr>
      <w:r>
        <w:separator/>
      </w:r>
    </w:p>
  </w:endnote>
  <w:endnote w:type="continuationSeparator" w:id="0">
    <w:p w14:paraId="4C7A5872" w14:textId="77777777" w:rsidR="00793100" w:rsidRDefault="00793100" w:rsidP="00F16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kit-standard">
    <w:altName w:val="Cambria"/>
    <w:panose1 w:val="020B0604020202020204"/>
    <w:charset w:val="00"/>
    <w:family w:val="roman"/>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F0ECA" w14:textId="77777777" w:rsidR="00793100" w:rsidRDefault="00793100" w:rsidP="00F16D5D">
      <w:pPr>
        <w:spacing w:after="0" w:line="240" w:lineRule="auto"/>
      </w:pPr>
      <w:r>
        <w:separator/>
      </w:r>
    </w:p>
  </w:footnote>
  <w:footnote w:type="continuationSeparator" w:id="0">
    <w:p w14:paraId="2ABCBD58" w14:textId="77777777" w:rsidR="00793100" w:rsidRDefault="00793100" w:rsidP="00F16D5D">
      <w:pPr>
        <w:spacing w:after="0" w:line="240" w:lineRule="auto"/>
      </w:pPr>
      <w:r>
        <w:continuationSeparator/>
      </w:r>
    </w:p>
  </w:footnote>
  <w:footnote w:id="1">
    <w:p w14:paraId="59307CF3" w14:textId="77777777" w:rsidR="00F16D5D" w:rsidRPr="00C3571C" w:rsidRDefault="00F16D5D" w:rsidP="00F16D5D">
      <w:pPr>
        <w:pStyle w:val="FootnoteText"/>
        <w:jc w:val="both"/>
        <w:rPr>
          <w:rFonts w:ascii="Cambria" w:hAnsi="Cambr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51A85"/>
    <w:multiLevelType w:val="multilevel"/>
    <w:tmpl w:val="4EDE1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4837BA"/>
    <w:multiLevelType w:val="hybridMultilevel"/>
    <w:tmpl w:val="F02C7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A8496D"/>
    <w:multiLevelType w:val="hybridMultilevel"/>
    <w:tmpl w:val="59EE8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9D1D67"/>
    <w:multiLevelType w:val="hybridMultilevel"/>
    <w:tmpl w:val="3BBAC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C63D6C"/>
    <w:multiLevelType w:val="multilevel"/>
    <w:tmpl w:val="53A44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02176"/>
    <w:multiLevelType w:val="multilevel"/>
    <w:tmpl w:val="A990A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0B2309"/>
    <w:multiLevelType w:val="multilevel"/>
    <w:tmpl w:val="9E800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607268"/>
    <w:multiLevelType w:val="multilevel"/>
    <w:tmpl w:val="B3AE8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A54958"/>
    <w:multiLevelType w:val="hybridMultilevel"/>
    <w:tmpl w:val="6A048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D75060"/>
    <w:multiLevelType w:val="multilevel"/>
    <w:tmpl w:val="51A2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7C1735"/>
    <w:multiLevelType w:val="hybridMultilevel"/>
    <w:tmpl w:val="AF8E61F0"/>
    <w:lvl w:ilvl="0" w:tplc="5C0CB510">
      <w:start w:val="1"/>
      <w:numFmt w:val="decimal"/>
      <w:lvlText w:val="%1."/>
      <w:lvlJc w:val="left"/>
      <w:pPr>
        <w:ind w:left="720" w:hanging="360"/>
      </w:pPr>
      <w:rPr>
        <w:rFonts w:ascii="-webkit-standard" w:hAnsi="-webkit-standard" w:hint="default"/>
        <w:color w:val="000000"/>
        <w:sz w:val="2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EB33FC"/>
    <w:multiLevelType w:val="multilevel"/>
    <w:tmpl w:val="1F44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3A0E7D"/>
    <w:multiLevelType w:val="hybridMultilevel"/>
    <w:tmpl w:val="0A64E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CD18DD"/>
    <w:multiLevelType w:val="multilevel"/>
    <w:tmpl w:val="FE30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A14A15"/>
    <w:multiLevelType w:val="hybridMultilevel"/>
    <w:tmpl w:val="A83C7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DF1336"/>
    <w:multiLevelType w:val="multilevel"/>
    <w:tmpl w:val="68BEB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6B0083"/>
    <w:multiLevelType w:val="hybridMultilevel"/>
    <w:tmpl w:val="A06CB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8227276">
    <w:abstractNumId w:val="14"/>
  </w:num>
  <w:num w:numId="2" w16cid:durableId="1114709778">
    <w:abstractNumId w:val="13"/>
  </w:num>
  <w:num w:numId="3" w16cid:durableId="1999335051">
    <w:abstractNumId w:val="16"/>
  </w:num>
  <w:num w:numId="4" w16cid:durableId="1493570566">
    <w:abstractNumId w:val="6"/>
  </w:num>
  <w:num w:numId="5" w16cid:durableId="897402329">
    <w:abstractNumId w:val="7"/>
  </w:num>
  <w:num w:numId="6" w16cid:durableId="1288393391">
    <w:abstractNumId w:val="4"/>
  </w:num>
  <w:num w:numId="7" w16cid:durableId="1859195559">
    <w:abstractNumId w:val="9"/>
  </w:num>
  <w:num w:numId="8" w16cid:durableId="802768974">
    <w:abstractNumId w:val="1"/>
  </w:num>
  <w:num w:numId="9" w16cid:durableId="1474518363">
    <w:abstractNumId w:val="8"/>
  </w:num>
  <w:num w:numId="10" w16cid:durableId="1496192218">
    <w:abstractNumId w:val="3"/>
  </w:num>
  <w:num w:numId="11" w16cid:durableId="10843767">
    <w:abstractNumId w:val="17"/>
  </w:num>
  <w:num w:numId="12" w16cid:durableId="763112129">
    <w:abstractNumId w:val="12"/>
  </w:num>
  <w:num w:numId="13" w16cid:durableId="1327443751">
    <w:abstractNumId w:val="2"/>
  </w:num>
  <w:num w:numId="14" w16cid:durableId="175466312">
    <w:abstractNumId w:val="15"/>
  </w:num>
  <w:num w:numId="15" w16cid:durableId="394007754">
    <w:abstractNumId w:val="11"/>
  </w:num>
  <w:num w:numId="16" w16cid:durableId="1149513140">
    <w:abstractNumId w:val="0"/>
  </w:num>
  <w:num w:numId="17" w16cid:durableId="1631551327">
    <w:abstractNumId w:val="5"/>
  </w:num>
  <w:num w:numId="18" w16cid:durableId="19662318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5D"/>
    <w:rsid w:val="00793100"/>
    <w:rsid w:val="00903EB0"/>
    <w:rsid w:val="00996A86"/>
    <w:rsid w:val="00BC3BD3"/>
    <w:rsid w:val="00F16D5D"/>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788AEEBA"/>
  <w15:chartTrackingRefBased/>
  <w15:docId w15:val="{FF6ABC18-6FF5-E64F-A7AF-526189EC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D5D"/>
    <w:rPr>
      <w:lang w:val="ro-RO"/>
    </w:rPr>
  </w:style>
  <w:style w:type="paragraph" w:styleId="Heading1">
    <w:name w:val="heading 1"/>
    <w:basedOn w:val="Normal"/>
    <w:next w:val="Normal"/>
    <w:link w:val="Heading1Char"/>
    <w:uiPriority w:val="9"/>
    <w:qFormat/>
    <w:rsid w:val="00F16D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6D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6D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6D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6D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6D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6D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6D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6D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6D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6D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6D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6D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6D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6D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6D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6D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6D5D"/>
    <w:rPr>
      <w:rFonts w:eastAsiaTheme="majorEastAsia" w:cstheme="majorBidi"/>
      <w:color w:val="272727" w:themeColor="text1" w:themeTint="D8"/>
    </w:rPr>
  </w:style>
  <w:style w:type="paragraph" w:styleId="Title">
    <w:name w:val="Title"/>
    <w:basedOn w:val="Normal"/>
    <w:next w:val="Normal"/>
    <w:link w:val="TitleChar"/>
    <w:uiPriority w:val="10"/>
    <w:qFormat/>
    <w:rsid w:val="00F16D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6D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6D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6D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6D5D"/>
    <w:pPr>
      <w:spacing w:before="160"/>
      <w:jc w:val="center"/>
    </w:pPr>
    <w:rPr>
      <w:i/>
      <w:iCs/>
      <w:color w:val="404040" w:themeColor="text1" w:themeTint="BF"/>
    </w:rPr>
  </w:style>
  <w:style w:type="character" w:customStyle="1" w:styleId="QuoteChar">
    <w:name w:val="Quote Char"/>
    <w:basedOn w:val="DefaultParagraphFont"/>
    <w:link w:val="Quote"/>
    <w:uiPriority w:val="29"/>
    <w:rsid w:val="00F16D5D"/>
    <w:rPr>
      <w:i/>
      <w:iCs/>
      <w:color w:val="404040" w:themeColor="text1" w:themeTint="BF"/>
    </w:rPr>
  </w:style>
  <w:style w:type="paragraph" w:styleId="ListParagraph">
    <w:name w:val="List Paragraph"/>
    <w:basedOn w:val="Normal"/>
    <w:uiPriority w:val="34"/>
    <w:qFormat/>
    <w:rsid w:val="00F16D5D"/>
    <w:pPr>
      <w:ind w:left="720"/>
      <w:contextualSpacing/>
    </w:pPr>
  </w:style>
  <w:style w:type="character" w:styleId="IntenseEmphasis">
    <w:name w:val="Intense Emphasis"/>
    <w:basedOn w:val="DefaultParagraphFont"/>
    <w:uiPriority w:val="21"/>
    <w:qFormat/>
    <w:rsid w:val="00F16D5D"/>
    <w:rPr>
      <w:i/>
      <w:iCs/>
      <w:color w:val="0F4761" w:themeColor="accent1" w:themeShade="BF"/>
    </w:rPr>
  </w:style>
  <w:style w:type="paragraph" w:styleId="IntenseQuote">
    <w:name w:val="Intense Quote"/>
    <w:basedOn w:val="Normal"/>
    <w:next w:val="Normal"/>
    <w:link w:val="IntenseQuoteChar"/>
    <w:uiPriority w:val="30"/>
    <w:qFormat/>
    <w:rsid w:val="00F16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6D5D"/>
    <w:rPr>
      <w:i/>
      <w:iCs/>
      <w:color w:val="0F4761" w:themeColor="accent1" w:themeShade="BF"/>
    </w:rPr>
  </w:style>
  <w:style w:type="character" w:styleId="IntenseReference">
    <w:name w:val="Intense Reference"/>
    <w:basedOn w:val="DefaultParagraphFont"/>
    <w:uiPriority w:val="32"/>
    <w:qFormat/>
    <w:rsid w:val="00F16D5D"/>
    <w:rPr>
      <w:b/>
      <w:bCs/>
      <w:smallCaps/>
      <w:color w:val="0F4761" w:themeColor="accent1" w:themeShade="BF"/>
      <w:spacing w:val="5"/>
    </w:rPr>
  </w:style>
  <w:style w:type="paragraph" w:styleId="FootnoteText">
    <w:name w:val="footnote text"/>
    <w:basedOn w:val="Normal"/>
    <w:link w:val="FootnoteTextChar"/>
    <w:uiPriority w:val="99"/>
    <w:semiHidden/>
    <w:unhideWhenUsed/>
    <w:rsid w:val="00F16D5D"/>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F16D5D"/>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F16D5D"/>
    <w:rPr>
      <w:vertAlign w:val="superscript"/>
    </w:rPr>
  </w:style>
  <w:style w:type="table" w:styleId="TableGrid">
    <w:name w:val="Table Grid"/>
    <w:basedOn w:val="TableNormal"/>
    <w:uiPriority w:val="99"/>
    <w:rsid w:val="00F16D5D"/>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6D5D"/>
    <w:pPr>
      <w:spacing w:before="100" w:beforeAutospacing="1" w:after="100" w:afterAutospacing="1" w:line="240" w:lineRule="auto"/>
    </w:pPr>
    <w:rPr>
      <w:rFonts w:ascii="Times New Roman" w:eastAsia="Times New Roman" w:hAnsi="Times New Roman" w:cs="Times New Roman"/>
      <w:kern w:val="0"/>
      <w:lang w:val="en-RO" w:eastAsia="en-GB"/>
      <w14:ligatures w14:val="none"/>
    </w:rPr>
  </w:style>
  <w:style w:type="character" w:customStyle="1" w:styleId="apple-converted-space">
    <w:name w:val="apple-converted-space"/>
    <w:basedOn w:val="DefaultParagraphFont"/>
    <w:rsid w:val="00F16D5D"/>
  </w:style>
  <w:style w:type="paragraph" w:customStyle="1" w:styleId="Alaprtelmezett">
    <w:name w:val="Alapértelmezett"/>
    <w:rsid w:val="00F16D5D"/>
    <w:pPr>
      <w:tabs>
        <w:tab w:val="left" w:pos="708"/>
      </w:tabs>
      <w:suppressAutoHyphens/>
      <w:spacing w:after="200" w:line="276" w:lineRule="auto"/>
    </w:pPr>
    <w:rPr>
      <w:rFonts w:ascii="Calibri" w:eastAsia="Calibri" w:hAnsi="Calibri" w:cs="Times New Roman"/>
      <w:kern w:val="0"/>
      <w:sz w:val="22"/>
      <w:szCs w:val="22"/>
      <w:lang w:val="ro-RO"/>
      <w14:ligatures w14:val="none"/>
    </w:rPr>
  </w:style>
  <w:style w:type="paragraph" w:styleId="BodyText">
    <w:name w:val="Body Text"/>
    <w:basedOn w:val="Normal"/>
    <w:link w:val="BodyTextChar"/>
    <w:rsid w:val="00F16D5D"/>
    <w:pPr>
      <w:spacing w:after="0" w:line="240" w:lineRule="auto"/>
    </w:pPr>
    <w:rPr>
      <w:rFonts w:ascii="Times New Roman" w:eastAsia="Times New Roman" w:hAnsi="Times New Roman" w:cs="Times New Roman"/>
      <w:kern w:val="0"/>
      <w:sz w:val="28"/>
      <w:szCs w:val="20"/>
      <w14:ligatures w14:val="none"/>
    </w:rPr>
  </w:style>
  <w:style w:type="character" w:customStyle="1" w:styleId="BodyTextChar">
    <w:name w:val="Body Text Char"/>
    <w:basedOn w:val="DefaultParagraphFont"/>
    <w:link w:val="BodyText"/>
    <w:rsid w:val="00F16D5D"/>
    <w:rPr>
      <w:rFonts w:ascii="Times New Roman" w:eastAsia="Times New Roman" w:hAnsi="Times New Roman" w:cs="Times New Roman"/>
      <w:kern w:val="0"/>
      <w:sz w:val="28"/>
      <w:szCs w:val="20"/>
      <w:lang w:val="ro-RO"/>
      <w14:ligatures w14:val="none"/>
    </w:rPr>
  </w:style>
  <w:style w:type="paragraph" w:customStyle="1" w:styleId="Szvegtrzs">
    <w:name w:val="Szövegtörzs"/>
    <w:basedOn w:val="Alaprtelmezett"/>
    <w:rsid w:val="00F16D5D"/>
    <w:pPr>
      <w:spacing w:after="120"/>
    </w:pPr>
  </w:style>
  <w:style w:type="character" w:styleId="Strong">
    <w:name w:val="Strong"/>
    <w:basedOn w:val="DefaultParagraphFont"/>
    <w:uiPriority w:val="22"/>
    <w:qFormat/>
    <w:rsid w:val="00F16D5D"/>
    <w:rPr>
      <w:b/>
      <w:bCs/>
    </w:rPr>
  </w:style>
  <w:style w:type="character" w:customStyle="1" w:styleId="Egyiksem">
    <w:name w:val="Egyik sem"/>
    <w:rsid w:val="00F16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122">
      <w:bodyDiv w:val="1"/>
      <w:marLeft w:val="0"/>
      <w:marRight w:val="0"/>
      <w:marTop w:val="0"/>
      <w:marBottom w:val="0"/>
      <w:divBdr>
        <w:top w:val="none" w:sz="0" w:space="0" w:color="auto"/>
        <w:left w:val="none" w:sz="0" w:space="0" w:color="auto"/>
        <w:bottom w:val="none" w:sz="0" w:space="0" w:color="auto"/>
        <w:right w:val="none" w:sz="0" w:space="0" w:color="auto"/>
      </w:divBdr>
    </w:div>
    <w:div w:id="1069116480">
      <w:bodyDiv w:val="1"/>
      <w:marLeft w:val="0"/>
      <w:marRight w:val="0"/>
      <w:marTop w:val="0"/>
      <w:marBottom w:val="0"/>
      <w:divBdr>
        <w:top w:val="none" w:sz="0" w:space="0" w:color="auto"/>
        <w:left w:val="none" w:sz="0" w:space="0" w:color="auto"/>
        <w:bottom w:val="none" w:sz="0" w:space="0" w:color="auto"/>
        <w:right w:val="none" w:sz="0" w:space="0" w:color="auto"/>
      </w:divBdr>
    </w:div>
    <w:div w:id="1191646122">
      <w:bodyDiv w:val="1"/>
      <w:marLeft w:val="0"/>
      <w:marRight w:val="0"/>
      <w:marTop w:val="0"/>
      <w:marBottom w:val="0"/>
      <w:divBdr>
        <w:top w:val="none" w:sz="0" w:space="0" w:color="auto"/>
        <w:left w:val="none" w:sz="0" w:space="0" w:color="auto"/>
        <w:bottom w:val="none" w:sz="0" w:space="0" w:color="auto"/>
        <w:right w:val="none" w:sz="0" w:space="0" w:color="auto"/>
      </w:divBdr>
    </w:div>
    <w:div w:id="1248886006">
      <w:bodyDiv w:val="1"/>
      <w:marLeft w:val="0"/>
      <w:marRight w:val="0"/>
      <w:marTop w:val="0"/>
      <w:marBottom w:val="0"/>
      <w:divBdr>
        <w:top w:val="none" w:sz="0" w:space="0" w:color="auto"/>
        <w:left w:val="none" w:sz="0" w:space="0" w:color="auto"/>
        <w:bottom w:val="none" w:sz="0" w:space="0" w:color="auto"/>
        <w:right w:val="none" w:sz="0" w:space="0" w:color="auto"/>
      </w:divBdr>
    </w:div>
    <w:div w:id="1406414265">
      <w:bodyDiv w:val="1"/>
      <w:marLeft w:val="0"/>
      <w:marRight w:val="0"/>
      <w:marTop w:val="0"/>
      <w:marBottom w:val="0"/>
      <w:divBdr>
        <w:top w:val="none" w:sz="0" w:space="0" w:color="auto"/>
        <w:left w:val="none" w:sz="0" w:space="0" w:color="auto"/>
        <w:bottom w:val="none" w:sz="0" w:space="0" w:color="auto"/>
        <w:right w:val="none" w:sz="0" w:space="0" w:color="auto"/>
      </w:divBdr>
    </w:div>
    <w:div w:id="1613173003">
      <w:bodyDiv w:val="1"/>
      <w:marLeft w:val="0"/>
      <w:marRight w:val="0"/>
      <w:marTop w:val="0"/>
      <w:marBottom w:val="0"/>
      <w:divBdr>
        <w:top w:val="none" w:sz="0" w:space="0" w:color="auto"/>
        <w:left w:val="none" w:sz="0" w:space="0" w:color="auto"/>
        <w:bottom w:val="none" w:sz="0" w:space="0" w:color="auto"/>
        <w:right w:val="none" w:sz="0" w:space="0" w:color="auto"/>
      </w:divBdr>
    </w:div>
    <w:div w:id="20839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TotalTime>
  <Pages>6</Pages>
  <Words>1774</Words>
  <Characters>10112</Characters>
  <Application>Microsoft Office Word</Application>
  <DocSecurity>0</DocSecurity>
  <Lines>84</Lines>
  <Paragraphs>23</Paragraphs>
  <ScaleCrop>false</ScaleCrop>
  <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 LUCA</dc:creator>
  <cp:keywords/>
  <dc:description/>
  <cp:lastModifiedBy>KINGA LUCA</cp:lastModifiedBy>
  <cp:revision>2</cp:revision>
  <dcterms:created xsi:type="dcterms:W3CDTF">2026-06-06T15:40:00Z</dcterms:created>
  <dcterms:modified xsi:type="dcterms:W3CDTF">2026-06-07T15:48:00Z</dcterms:modified>
</cp:coreProperties>
</file>